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230"/>
        <w:tblW w:w="0" w:type="auto"/>
        <w:tblLook w:val="04A0" w:firstRow="1" w:lastRow="0" w:firstColumn="1" w:lastColumn="0" w:noHBand="0" w:noVBand="1"/>
      </w:tblPr>
      <w:tblGrid>
        <w:gridCol w:w="5266"/>
        <w:gridCol w:w="5212"/>
      </w:tblGrid>
      <w:tr w:rsidR="00DB289F" w14:paraId="58F4C258" w14:textId="77777777" w:rsidTr="001A1ECD">
        <w:trPr>
          <w:trHeight w:val="563"/>
        </w:trPr>
        <w:tc>
          <w:tcPr>
            <w:tcW w:w="10478" w:type="dxa"/>
            <w:gridSpan w:val="2"/>
            <w:shd w:val="clear" w:color="auto" w:fill="A6A6A6" w:themeFill="background1" w:themeFillShade="A6"/>
            <w:vAlign w:val="center"/>
          </w:tcPr>
          <w:p w14:paraId="6928AFFF" w14:textId="77777777" w:rsidR="00DB289F" w:rsidRPr="00B90F67" w:rsidRDefault="00DB289F" w:rsidP="00DB289F">
            <w:pPr>
              <w:ind w:right="138"/>
              <w:rPr>
                <w:b/>
              </w:rPr>
            </w:pPr>
            <w:r>
              <w:rPr>
                <w:rFonts w:ascii="Arial" w:hAnsi="Arial" w:cs="Arial"/>
                <w:b/>
                <w:color w:val="FFFFFF" w:themeColor="background1"/>
                <w:sz w:val="28"/>
              </w:rPr>
              <w:t>General role information</w:t>
            </w:r>
          </w:p>
        </w:tc>
      </w:tr>
      <w:tr w:rsidR="00DB289F" w14:paraId="770AD085" w14:textId="77777777" w:rsidTr="001A1ECD">
        <w:trPr>
          <w:trHeight w:val="465"/>
        </w:trPr>
        <w:tc>
          <w:tcPr>
            <w:tcW w:w="5266" w:type="dxa"/>
            <w:vAlign w:val="center"/>
          </w:tcPr>
          <w:p w14:paraId="40D09BB6" w14:textId="77777777" w:rsidR="00DB289F" w:rsidRPr="00B90F67" w:rsidRDefault="00DB289F" w:rsidP="00DB289F">
            <w:pPr>
              <w:tabs>
                <w:tab w:val="left" w:pos="0"/>
              </w:tabs>
              <w:rPr>
                <w:rFonts w:ascii="Arial" w:hAnsi="Arial" w:cs="Arial"/>
                <w:color w:val="404040" w:themeColor="text1" w:themeTint="BF"/>
              </w:rPr>
            </w:pPr>
            <w:r w:rsidRPr="00DB289F">
              <w:rPr>
                <w:rFonts w:ascii="Arial" w:hAnsi="Arial" w:cs="Arial"/>
                <w:b/>
                <w:color w:val="7F7F7F" w:themeColor="text1" w:themeTint="80"/>
                <w:sz w:val="24"/>
              </w:rPr>
              <w:t>Job Title:</w:t>
            </w:r>
          </w:p>
        </w:tc>
        <w:tc>
          <w:tcPr>
            <w:tcW w:w="5212" w:type="dxa"/>
            <w:vAlign w:val="center"/>
          </w:tcPr>
          <w:p w14:paraId="1DF2649E" w14:textId="3FA48B78" w:rsidR="00DB289F" w:rsidRPr="00B90F67" w:rsidRDefault="009B3DA2" w:rsidP="00691897">
            <w:pPr>
              <w:ind w:right="138"/>
              <w:rPr>
                <w:rFonts w:ascii="Arial" w:hAnsi="Arial" w:cs="Arial"/>
                <w:color w:val="404040" w:themeColor="text1" w:themeTint="BF"/>
              </w:rPr>
            </w:pPr>
            <w:r>
              <w:rPr>
                <w:rFonts w:ascii="Arial" w:hAnsi="Arial" w:cs="Arial"/>
                <w:color w:val="404040" w:themeColor="text1" w:themeTint="BF"/>
              </w:rPr>
              <w:t>Regional Sales Manager - Africa</w:t>
            </w:r>
          </w:p>
        </w:tc>
      </w:tr>
      <w:tr w:rsidR="00DB289F" w14:paraId="5C543EBD" w14:textId="77777777" w:rsidTr="001A1ECD">
        <w:trPr>
          <w:trHeight w:val="465"/>
        </w:trPr>
        <w:tc>
          <w:tcPr>
            <w:tcW w:w="5266" w:type="dxa"/>
            <w:vAlign w:val="center"/>
          </w:tcPr>
          <w:p w14:paraId="74EE7753" w14:textId="77777777" w:rsidR="00DB289F" w:rsidRPr="00C46EA2" w:rsidRDefault="00DB289F" w:rsidP="00DB289F">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Reporting to:</w:t>
            </w:r>
          </w:p>
        </w:tc>
        <w:tc>
          <w:tcPr>
            <w:tcW w:w="5212" w:type="dxa"/>
            <w:vAlign w:val="center"/>
          </w:tcPr>
          <w:p w14:paraId="7B64927A" w14:textId="7F0A7153" w:rsidR="00DB289F" w:rsidRPr="00B90F67" w:rsidRDefault="009B3DA2" w:rsidP="00691897">
            <w:pPr>
              <w:ind w:right="138"/>
              <w:rPr>
                <w:rFonts w:ascii="Arial" w:hAnsi="Arial" w:cs="Arial"/>
                <w:color w:val="404040" w:themeColor="text1" w:themeTint="BF"/>
              </w:rPr>
            </w:pPr>
            <w:r>
              <w:rPr>
                <w:rFonts w:ascii="Arial" w:hAnsi="Arial" w:cs="Arial"/>
                <w:color w:val="404040" w:themeColor="text1" w:themeTint="BF"/>
              </w:rPr>
              <w:t>Africa Social Marketing Director</w:t>
            </w:r>
          </w:p>
        </w:tc>
      </w:tr>
      <w:tr w:rsidR="00DB289F" w14:paraId="35BA1176" w14:textId="77777777" w:rsidTr="001A1ECD">
        <w:trPr>
          <w:trHeight w:val="465"/>
        </w:trPr>
        <w:tc>
          <w:tcPr>
            <w:tcW w:w="5266" w:type="dxa"/>
            <w:vAlign w:val="center"/>
          </w:tcPr>
          <w:p w14:paraId="3F8DCEE2" w14:textId="77777777" w:rsidR="00DB289F" w:rsidRPr="00C46EA2" w:rsidRDefault="00DB289F" w:rsidP="00DB289F">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Salary Band:</w:t>
            </w:r>
          </w:p>
        </w:tc>
        <w:tc>
          <w:tcPr>
            <w:tcW w:w="5212" w:type="dxa"/>
            <w:vAlign w:val="center"/>
          </w:tcPr>
          <w:p w14:paraId="3E469B21" w14:textId="1E5E0CA2" w:rsidR="00DB289F" w:rsidRPr="00B90F67" w:rsidRDefault="00DB289F" w:rsidP="00691897">
            <w:pPr>
              <w:ind w:right="138"/>
              <w:rPr>
                <w:rFonts w:ascii="Arial" w:hAnsi="Arial" w:cs="Arial"/>
                <w:color w:val="404040" w:themeColor="text1" w:themeTint="BF"/>
              </w:rPr>
            </w:pPr>
          </w:p>
        </w:tc>
      </w:tr>
      <w:tr w:rsidR="00DB289F" w14:paraId="383E3865" w14:textId="77777777" w:rsidTr="001A1ECD">
        <w:trPr>
          <w:trHeight w:val="465"/>
        </w:trPr>
        <w:tc>
          <w:tcPr>
            <w:tcW w:w="5266" w:type="dxa"/>
            <w:vAlign w:val="center"/>
          </w:tcPr>
          <w:p w14:paraId="3E3CB8DB" w14:textId="77777777" w:rsidR="00DB289F" w:rsidRPr="00C46EA2" w:rsidRDefault="00DB289F" w:rsidP="00DB289F">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Notice period:</w:t>
            </w:r>
          </w:p>
        </w:tc>
        <w:tc>
          <w:tcPr>
            <w:tcW w:w="5212" w:type="dxa"/>
            <w:vAlign w:val="center"/>
          </w:tcPr>
          <w:p w14:paraId="3A8C6CFF" w14:textId="4DE71603" w:rsidR="00DB289F" w:rsidRPr="00B90F67" w:rsidRDefault="007F0067" w:rsidP="00691897">
            <w:pPr>
              <w:ind w:right="138"/>
              <w:rPr>
                <w:rFonts w:ascii="Arial" w:hAnsi="Arial" w:cs="Arial"/>
                <w:color w:val="404040" w:themeColor="text1" w:themeTint="BF"/>
              </w:rPr>
            </w:pPr>
            <w:r>
              <w:rPr>
                <w:rFonts w:ascii="Arial" w:hAnsi="Arial" w:cs="Arial"/>
                <w:color w:val="404040" w:themeColor="text1" w:themeTint="BF"/>
              </w:rPr>
              <w:t>3 months</w:t>
            </w:r>
          </w:p>
        </w:tc>
      </w:tr>
      <w:tr w:rsidR="000D4391" w14:paraId="5385E3D9" w14:textId="77777777" w:rsidTr="001A1ECD">
        <w:trPr>
          <w:trHeight w:val="465"/>
        </w:trPr>
        <w:tc>
          <w:tcPr>
            <w:tcW w:w="5266" w:type="dxa"/>
            <w:vAlign w:val="center"/>
          </w:tcPr>
          <w:p w14:paraId="0FE4C412" w14:textId="3B8A3CE5" w:rsidR="000D4391" w:rsidRPr="00C46EA2" w:rsidRDefault="000D4391" w:rsidP="00DB289F">
            <w:pPr>
              <w:tabs>
                <w:tab w:val="left" w:pos="0"/>
              </w:tabs>
              <w:rPr>
                <w:rFonts w:ascii="Arial" w:hAnsi="Arial" w:cs="Arial"/>
                <w:b/>
                <w:color w:val="7F7F7F" w:themeColor="text1" w:themeTint="80"/>
                <w:sz w:val="24"/>
              </w:rPr>
            </w:pPr>
            <w:r>
              <w:rPr>
                <w:rFonts w:ascii="Arial" w:hAnsi="Arial" w:cs="Arial"/>
                <w:b/>
                <w:color w:val="7F7F7F" w:themeColor="text1" w:themeTint="80"/>
                <w:sz w:val="24"/>
              </w:rPr>
              <w:t>Career Band:</w:t>
            </w:r>
          </w:p>
        </w:tc>
        <w:tc>
          <w:tcPr>
            <w:tcW w:w="5212" w:type="dxa"/>
            <w:vAlign w:val="center"/>
          </w:tcPr>
          <w:p w14:paraId="5642961E" w14:textId="18D0D203" w:rsidR="000D4391" w:rsidRPr="00B90F67" w:rsidRDefault="007F0067" w:rsidP="00691897">
            <w:pPr>
              <w:ind w:right="138"/>
              <w:rPr>
                <w:rFonts w:ascii="Arial" w:hAnsi="Arial" w:cs="Arial"/>
                <w:color w:val="404040" w:themeColor="text1" w:themeTint="BF"/>
              </w:rPr>
            </w:pPr>
            <w:r>
              <w:rPr>
                <w:rFonts w:ascii="Arial" w:hAnsi="Arial" w:cs="Arial"/>
                <w:color w:val="404040" w:themeColor="text1" w:themeTint="BF"/>
              </w:rPr>
              <w:t>BG 9</w:t>
            </w:r>
          </w:p>
        </w:tc>
      </w:tr>
      <w:tr w:rsidR="00DB289F" w14:paraId="67CE13A4" w14:textId="77777777" w:rsidTr="001A1ECD">
        <w:trPr>
          <w:trHeight w:val="465"/>
        </w:trPr>
        <w:tc>
          <w:tcPr>
            <w:tcW w:w="5266" w:type="dxa"/>
            <w:vAlign w:val="center"/>
          </w:tcPr>
          <w:p w14:paraId="460658A7" w14:textId="77777777" w:rsidR="00DB289F" w:rsidRPr="00C46EA2" w:rsidRDefault="00DB289F" w:rsidP="00DB289F">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Budget Responsibility?</w:t>
            </w:r>
          </w:p>
        </w:tc>
        <w:tc>
          <w:tcPr>
            <w:tcW w:w="5212" w:type="dxa"/>
            <w:vAlign w:val="center"/>
          </w:tcPr>
          <w:p w14:paraId="7C83CFF6" w14:textId="602A49AE" w:rsidR="00DB289F" w:rsidRPr="00B90F67" w:rsidRDefault="007F0067" w:rsidP="00691897">
            <w:pPr>
              <w:ind w:right="138"/>
              <w:rPr>
                <w:rFonts w:ascii="Arial" w:hAnsi="Arial" w:cs="Arial"/>
                <w:color w:val="404040" w:themeColor="text1" w:themeTint="BF"/>
              </w:rPr>
            </w:pPr>
            <w:r>
              <w:rPr>
                <w:rFonts w:ascii="Arial" w:hAnsi="Arial" w:cs="Arial"/>
                <w:color w:val="404040" w:themeColor="text1" w:themeTint="BF"/>
              </w:rPr>
              <w:t>No</w:t>
            </w:r>
          </w:p>
        </w:tc>
      </w:tr>
      <w:tr w:rsidR="00DB289F" w14:paraId="61B476C3" w14:textId="77777777" w:rsidTr="001A1ECD">
        <w:trPr>
          <w:trHeight w:val="465"/>
        </w:trPr>
        <w:tc>
          <w:tcPr>
            <w:tcW w:w="5266" w:type="dxa"/>
            <w:vAlign w:val="center"/>
          </w:tcPr>
          <w:p w14:paraId="67D45D68" w14:textId="77777777" w:rsidR="00DB289F" w:rsidRPr="00C46EA2" w:rsidRDefault="00DB289F" w:rsidP="00DB289F">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Direct Reports?</w:t>
            </w:r>
          </w:p>
        </w:tc>
        <w:tc>
          <w:tcPr>
            <w:tcW w:w="5212" w:type="dxa"/>
            <w:vAlign w:val="center"/>
          </w:tcPr>
          <w:p w14:paraId="59104F06" w14:textId="73E89B4F" w:rsidR="00DB289F" w:rsidRPr="00B90F67" w:rsidRDefault="007F0067" w:rsidP="00691897">
            <w:pPr>
              <w:ind w:right="138"/>
              <w:rPr>
                <w:rFonts w:ascii="Arial" w:hAnsi="Arial" w:cs="Arial"/>
                <w:color w:val="404040" w:themeColor="text1" w:themeTint="BF"/>
              </w:rPr>
            </w:pPr>
            <w:r>
              <w:rPr>
                <w:rFonts w:ascii="Arial" w:hAnsi="Arial" w:cs="Arial"/>
                <w:color w:val="404040" w:themeColor="text1" w:themeTint="BF"/>
              </w:rPr>
              <w:t>No</w:t>
            </w:r>
          </w:p>
        </w:tc>
      </w:tr>
      <w:tr w:rsidR="008D7737" w14:paraId="4CCD73A9" w14:textId="77777777" w:rsidTr="001A1ECD">
        <w:trPr>
          <w:trHeight w:val="465"/>
        </w:trPr>
        <w:tc>
          <w:tcPr>
            <w:tcW w:w="5266" w:type="dxa"/>
            <w:vAlign w:val="center"/>
          </w:tcPr>
          <w:p w14:paraId="4A6BB420" w14:textId="7038BB4C" w:rsidR="008D7737" w:rsidRPr="00C46EA2" w:rsidRDefault="008D7737" w:rsidP="007A06B7">
            <w:pPr>
              <w:tabs>
                <w:tab w:val="left" w:pos="0"/>
              </w:tabs>
              <w:jc w:val="both"/>
              <w:rPr>
                <w:rFonts w:ascii="Arial" w:hAnsi="Arial" w:cs="Arial"/>
                <w:b/>
                <w:color w:val="7F7F7F" w:themeColor="text1" w:themeTint="80"/>
                <w:sz w:val="24"/>
              </w:rPr>
            </w:pPr>
            <w:r>
              <w:rPr>
                <w:rFonts w:ascii="Arial" w:hAnsi="Arial" w:cs="Arial"/>
                <w:b/>
                <w:color w:val="7F7F7F" w:themeColor="text1" w:themeTint="80"/>
                <w:sz w:val="24"/>
              </w:rPr>
              <w:t>Client</w:t>
            </w:r>
            <w:r w:rsidR="00AC33AE">
              <w:rPr>
                <w:rFonts w:ascii="Arial" w:hAnsi="Arial" w:cs="Arial"/>
                <w:b/>
                <w:color w:val="7F7F7F" w:themeColor="text1" w:themeTint="80"/>
                <w:sz w:val="24"/>
              </w:rPr>
              <w:t xml:space="preserve"> </w:t>
            </w:r>
            <w:r>
              <w:rPr>
                <w:rFonts w:ascii="Arial" w:hAnsi="Arial" w:cs="Arial"/>
                <w:b/>
                <w:color w:val="7F7F7F" w:themeColor="text1" w:themeTint="80"/>
                <w:sz w:val="24"/>
              </w:rPr>
              <w:t xml:space="preserve">facing role? </w:t>
            </w:r>
            <w:r w:rsidRPr="004137A5">
              <w:rPr>
                <w:rFonts w:ascii="Arial" w:hAnsi="Arial" w:cs="Arial"/>
                <w:bCs/>
                <w:color w:val="7F7F7F" w:themeColor="text1" w:themeTint="80"/>
                <w:sz w:val="20"/>
                <w:szCs w:val="18"/>
              </w:rPr>
              <w:t xml:space="preserve"> </w:t>
            </w:r>
          </w:p>
        </w:tc>
        <w:tc>
          <w:tcPr>
            <w:tcW w:w="5212" w:type="dxa"/>
            <w:vAlign w:val="center"/>
          </w:tcPr>
          <w:p w14:paraId="20EA04F8" w14:textId="017D5DF3" w:rsidR="008D7737" w:rsidRPr="00B90F67" w:rsidRDefault="007F0067" w:rsidP="008D7737">
            <w:pPr>
              <w:ind w:right="138"/>
              <w:rPr>
                <w:rFonts w:ascii="Arial" w:hAnsi="Arial" w:cs="Arial"/>
                <w:color w:val="404040" w:themeColor="text1" w:themeTint="BF"/>
              </w:rPr>
            </w:pPr>
            <w:r>
              <w:rPr>
                <w:rFonts w:ascii="Arial" w:hAnsi="Arial" w:cs="Arial"/>
                <w:color w:val="404040" w:themeColor="text1" w:themeTint="BF"/>
              </w:rPr>
              <w:t>No</w:t>
            </w:r>
          </w:p>
        </w:tc>
      </w:tr>
      <w:tr w:rsidR="008D7737" w14:paraId="7B781454" w14:textId="77777777" w:rsidTr="001A1ECD">
        <w:trPr>
          <w:trHeight w:val="567"/>
        </w:trPr>
        <w:tc>
          <w:tcPr>
            <w:tcW w:w="10478" w:type="dxa"/>
            <w:gridSpan w:val="2"/>
            <w:shd w:val="clear" w:color="auto" w:fill="A6A6A6" w:themeFill="background1" w:themeFillShade="A6"/>
            <w:vAlign w:val="center"/>
          </w:tcPr>
          <w:p w14:paraId="05CBEE0D" w14:textId="7DCE2840" w:rsidR="008D7737" w:rsidRDefault="00C21A65" w:rsidP="008D7737">
            <w:pPr>
              <w:ind w:left="142"/>
            </w:pPr>
            <w:r>
              <w:rPr>
                <w:rFonts w:ascii="Arial" w:hAnsi="Arial" w:cs="Arial"/>
                <w:b/>
                <w:color w:val="FFFFFF" w:themeColor="background1"/>
                <w:sz w:val="28"/>
              </w:rPr>
              <w:t>Introduction:</w:t>
            </w:r>
          </w:p>
        </w:tc>
      </w:tr>
      <w:tr w:rsidR="008D7737" w14:paraId="5EE9ED7B" w14:textId="77777777" w:rsidTr="00E46B3E">
        <w:trPr>
          <w:trHeight w:val="1379"/>
        </w:trPr>
        <w:tc>
          <w:tcPr>
            <w:tcW w:w="10478" w:type="dxa"/>
            <w:gridSpan w:val="2"/>
          </w:tcPr>
          <w:p w14:paraId="601601AA" w14:textId="77777777" w:rsidR="0095619A" w:rsidRPr="008F1F27" w:rsidRDefault="0095619A" w:rsidP="00E46B3E">
            <w:pPr>
              <w:autoSpaceDE w:val="0"/>
              <w:autoSpaceDN w:val="0"/>
              <w:adjustRightInd w:val="0"/>
              <w:rPr>
                <w:rFonts w:ascii="Arial" w:hAnsi="Arial" w:cs="Arial"/>
                <w:color w:val="000000"/>
                <w:sz w:val="24"/>
                <w:szCs w:val="24"/>
              </w:rPr>
            </w:pPr>
          </w:p>
          <w:p w14:paraId="4152327F" w14:textId="77777777" w:rsidR="00E46B3E" w:rsidRPr="00C748FB" w:rsidRDefault="00E46B3E" w:rsidP="008F0D6B">
            <w:pPr>
              <w:spacing w:after="120"/>
              <w:jc w:val="both"/>
              <w:rPr>
                <w:rFonts w:ascii="Arial" w:hAnsi="Arial" w:cs="Arial"/>
                <w:color w:val="7F7F7F" w:themeColor="text1" w:themeTint="80"/>
              </w:rPr>
            </w:pPr>
            <w:r w:rsidRPr="00C748FB">
              <w:rPr>
                <w:rFonts w:ascii="Arial" w:hAnsi="Arial" w:cs="Arial"/>
                <w:color w:val="7F7F7F" w:themeColor="text1" w:themeTint="80"/>
              </w:rPr>
              <w:t>MSI Reproductive Choices is one of the world’s leading providers of sexual and reproductive healthcare. We believe that everyone should have the right to choose. From contraception to safe abortion and life-saving post-abortion care, we are committed to delivering compassionate, affordable, high-quality services for all.</w:t>
            </w:r>
          </w:p>
          <w:p w14:paraId="0968169F" w14:textId="77777777" w:rsidR="00E46B3E" w:rsidRPr="00C748FB" w:rsidRDefault="00E46B3E" w:rsidP="008F0D6B">
            <w:pPr>
              <w:spacing w:after="120"/>
              <w:jc w:val="both"/>
              <w:rPr>
                <w:rFonts w:ascii="Arial" w:hAnsi="Arial" w:cs="Arial"/>
                <w:color w:val="7F7F7F" w:themeColor="text1" w:themeTint="80"/>
              </w:rPr>
            </w:pPr>
            <w:r w:rsidRPr="00C748FB">
              <w:rPr>
                <w:rFonts w:ascii="Arial" w:hAnsi="Arial" w:cs="Arial"/>
                <w:color w:val="7F7F7F" w:themeColor="text1" w:themeTint="80"/>
              </w:rPr>
              <w:t>Today, our organisation has over 9,000 team members working in 37 countries across the world. Our success lies in the fact that MSI teams are locally led, entrepreneurial and results-driven, and are passionate about delivering high quality, client-</w:t>
            </w:r>
            <w:proofErr w:type="spellStart"/>
            <w:r w:rsidRPr="00C748FB">
              <w:rPr>
                <w:rFonts w:ascii="Arial" w:hAnsi="Arial" w:cs="Arial"/>
                <w:color w:val="7F7F7F" w:themeColor="text1" w:themeTint="80"/>
              </w:rPr>
              <w:t>centered</w:t>
            </w:r>
            <w:proofErr w:type="spellEnd"/>
            <w:r w:rsidRPr="00C748FB">
              <w:rPr>
                <w:rFonts w:ascii="Arial" w:hAnsi="Arial" w:cs="Arial"/>
                <w:color w:val="7F7F7F" w:themeColor="text1" w:themeTint="80"/>
              </w:rPr>
              <w:t xml:space="preserve"> care in their own communities. As a social business, we focus on sustainable delivery, efficiency, and funding models that are built to last, so that the women and girls we serve today will have a choice in the future too. </w:t>
            </w:r>
          </w:p>
          <w:p w14:paraId="5D4C9B2D" w14:textId="7C26EA30" w:rsidR="00E46B3E" w:rsidRPr="00186C34" w:rsidRDefault="00E46B3E" w:rsidP="008F0D6B">
            <w:pPr>
              <w:spacing w:after="120"/>
              <w:jc w:val="both"/>
              <w:rPr>
                <w:rFonts w:ascii="Arial" w:hAnsi="Arial" w:cs="Arial"/>
                <w:color w:val="404040" w:themeColor="text1" w:themeTint="BF"/>
              </w:rPr>
            </w:pPr>
            <w:r w:rsidRPr="00C748FB">
              <w:rPr>
                <w:rFonts w:ascii="Arial" w:hAnsi="Arial" w:cs="Arial"/>
                <w:color w:val="7F7F7F" w:themeColor="text1" w:themeTint="80"/>
              </w:rPr>
              <w:t xml:space="preserve">We know that access to reproductive choice is life changing. For some, it can mean the ability to complete an education or start a career. For others, it means being able to look after the family they already have. For everyone, it means the freedom to decide their own future, creating a fairer, more equal </w:t>
            </w:r>
            <w:proofErr w:type="spellStart"/>
            <w:proofErr w:type="gramStart"/>
            <w:r w:rsidRPr="00C748FB">
              <w:rPr>
                <w:rFonts w:ascii="Arial" w:hAnsi="Arial" w:cs="Arial"/>
                <w:color w:val="7F7F7F" w:themeColor="text1" w:themeTint="80"/>
              </w:rPr>
              <w:t>world</w:t>
            </w:r>
            <w:r w:rsidR="008F0D6B">
              <w:rPr>
                <w:rFonts w:ascii="Arial" w:hAnsi="Arial" w:cs="Arial"/>
                <w:color w:val="7F7F7F" w:themeColor="text1" w:themeTint="80"/>
              </w:rPr>
              <w:t>.</w:t>
            </w:r>
            <w:r w:rsidR="00D86B8A" w:rsidRPr="00D86B8A">
              <w:rPr>
                <w:rFonts w:ascii="Arial" w:hAnsi="Arial" w:cs="Arial"/>
                <w:color w:val="7F7F7F" w:themeColor="text1" w:themeTint="80"/>
              </w:rPr>
              <w:t>This</w:t>
            </w:r>
            <w:proofErr w:type="spellEnd"/>
            <w:proofErr w:type="gramEnd"/>
            <w:r w:rsidR="00D86B8A" w:rsidRPr="00D86B8A">
              <w:rPr>
                <w:rFonts w:ascii="Arial" w:hAnsi="Arial" w:cs="Arial"/>
                <w:color w:val="7F7F7F" w:themeColor="text1" w:themeTint="80"/>
              </w:rPr>
              <w:t xml:space="preserve"> role is expected to be based within the Africa region to ensure close proximity to country programmes, distributors, and market realities.</w:t>
            </w:r>
          </w:p>
        </w:tc>
      </w:tr>
      <w:tr w:rsidR="008D7737" w14:paraId="27144061" w14:textId="77777777" w:rsidTr="001A1ECD">
        <w:trPr>
          <w:trHeight w:val="567"/>
        </w:trPr>
        <w:tc>
          <w:tcPr>
            <w:tcW w:w="10478" w:type="dxa"/>
            <w:gridSpan w:val="2"/>
            <w:shd w:val="clear" w:color="auto" w:fill="A6A6A6" w:themeFill="background1" w:themeFillShade="A6"/>
            <w:vAlign w:val="center"/>
          </w:tcPr>
          <w:p w14:paraId="4F48633F" w14:textId="77777777" w:rsidR="008D7737" w:rsidRDefault="008D7737" w:rsidP="008D7737">
            <w:pPr>
              <w:ind w:left="142"/>
              <w:rPr>
                <w:rFonts w:ascii="Arial" w:hAnsi="Arial" w:cs="Arial"/>
                <w:b/>
                <w:color w:val="7F7F7F" w:themeColor="text1" w:themeTint="80"/>
              </w:rPr>
            </w:pPr>
            <w:r>
              <w:rPr>
                <w:rFonts w:ascii="Arial" w:hAnsi="Arial" w:cs="Arial"/>
                <w:b/>
                <w:color w:val="FFFFFF" w:themeColor="background1"/>
                <w:sz w:val="28"/>
              </w:rPr>
              <w:t>The role</w:t>
            </w:r>
          </w:p>
        </w:tc>
      </w:tr>
      <w:tr w:rsidR="008D7737" w14:paraId="4D127BF0" w14:textId="77777777" w:rsidTr="00E46B3E">
        <w:trPr>
          <w:trHeight w:val="2925"/>
        </w:trPr>
        <w:tc>
          <w:tcPr>
            <w:tcW w:w="10478" w:type="dxa"/>
            <w:gridSpan w:val="2"/>
          </w:tcPr>
          <w:p w14:paraId="01BD1871" w14:textId="77777777" w:rsidR="0095619A" w:rsidRDefault="0095619A" w:rsidP="0095619A">
            <w:pPr>
              <w:autoSpaceDE w:val="0"/>
              <w:autoSpaceDN w:val="0"/>
              <w:adjustRightInd w:val="0"/>
              <w:rPr>
                <w:rFonts w:ascii="Arial" w:hAnsi="Arial" w:cs="Arial"/>
                <w:color w:val="404040" w:themeColor="text1" w:themeTint="BF"/>
              </w:rPr>
            </w:pPr>
          </w:p>
          <w:p w14:paraId="64C16BC9" w14:textId="77777777" w:rsidR="001B7616" w:rsidRPr="001B7616" w:rsidRDefault="001B7616" w:rsidP="001B7616">
            <w:pPr>
              <w:rPr>
                <w:rFonts w:ascii="Arial" w:hAnsi="Arial" w:cs="Arial"/>
                <w:color w:val="7F7F7F" w:themeColor="text1" w:themeTint="80"/>
              </w:rPr>
            </w:pPr>
            <w:r w:rsidRPr="001B7616">
              <w:rPr>
                <w:rFonts w:ascii="Arial" w:hAnsi="Arial" w:cs="Arial"/>
                <w:color w:val="7F7F7F" w:themeColor="text1" w:themeTint="80"/>
              </w:rPr>
              <w:t>The Regional Sales Manager – Africa is responsible for leading commercial performance, strengthening route-to-market models, and driving execution excellence across MSI’s Africa region.</w:t>
            </w:r>
          </w:p>
          <w:p w14:paraId="6B50DC34" w14:textId="77777777" w:rsidR="001B7616" w:rsidRPr="001B7616" w:rsidRDefault="001B7616" w:rsidP="001B7616">
            <w:pPr>
              <w:rPr>
                <w:rFonts w:ascii="Arial" w:hAnsi="Arial" w:cs="Arial"/>
                <w:color w:val="7F7F7F" w:themeColor="text1" w:themeTint="80"/>
              </w:rPr>
            </w:pPr>
          </w:p>
          <w:p w14:paraId="181C9D18" w14:textId="77777777" w:rsidR="001B7616" w:rsidRPr="001B7616" w:rsidRDefault="001B7616" w:rsidP="001B7616">
            <w:pPr>
              <w:rPr>
                <w:rFonts w:ascii="Arial" w:hAnsi="Arial" w:cs="Arial"/>
                <w:color w:val="7F7F7F" w:themeColor="text1" w:themeTint="80"/>
              </w:rPr>
            </w:pPr>
            <w:r w:rsidRPr="001B7616">
              <w:rPr>
                <w:rFonts w:ascii="Arial" w:hAnsi="Arial" w:cs="Arial"/>
                <w:color w:val="7F7F7F" w:themeColor="text1" w:themeTint="80"/>
              </w:rPr>
              <w:t>The role owns regional sales performance oversight, ensuring that country programmes (CPs) translate commercial strategy into measurable results through disciplined execution, robust planning, and continuous performance improvement.</w:t>
            </w:r>
          </w:p>
          <w:p w14:paraId="1CC37245" w14:textId="77777777" w:rsidR="001B7616" w:rsidRPr="001B7616" w:rsidRDefault="001B7616" w:rsidP="001B7616">
            <w:pPr>
              <w:rPr>
                <w:rFonts w:ascii="Arial" w:hAnsi="Arial" w:cs="Arial"/>
                <w:color w:val="7F7F7F" w:themeColor="text1" w:themeTint="80"/>
              </w:rPr>
            </w:pPr>
          </w:p>
          <w:p w14:paraId="11037EA9" w14:textId="77777777" w:rsidR="001B7616" w:rsidRPr="001B7616" w:rsidRDefault="001B7616" w:rsidP="001B7616">
            <w:pPr>
              <w:rPr>
                <w:rFonts w:ascii="Arial" w:hAnsi="Arial" w:cs="Arial"/>
                <w:color w:val="7F7F7F" w:themeColor="text1" w:themeTint="80"/>
              </w:rPr>
            </w:pPr>
            <w:r w:rsidRPr="001B7616">
              <w:rPr>
                <w:rFonts w:ascii="Arial" w:hAnsi="Arial" w:cs="Arial"/>
                <w:color w:val="7F7F7F" w:themeColor="text1" w:themeTint="80"/>
              </w:rPr>
              <w:t>Acting as a strategic commercial partner to CPs and distributors, the postholder analyses existing sales models, identifies structural gaps, and drives optimisation of distribution, incentives, and sales approaches to unlock growth.</w:t>
            </w:r>
          </w:p>
          <w:p w14:paraId="4E1ED8B5" w14:textId="77777777" w:rsidR="001B7616" w:rsidRPr="001B7616" w:rsidRDefault="001B7616" w:rsidP="001B7616">
            <w:pPr>
              <w:rPr>
                <w:rFonts w:ascii="Arial" w:hAnsi="Arial" w:cs="Arial"/>
                <w:color w:val="7F7F7F" w:themeColor="text1" w:themeTint="80"/>
              </w:rPr>
            </w:pPr>
          </w:p>
          <w:p w14:paraId="106C8441" w14:textId="77777777" w:rsidR="001B7616" w:rsidRPr="001B7616" w:rsidRDefault="001B7616" w:rsidP="001B7616">
            <w:pPr>
              <w:rPr>
                <w:rFonts w:ascii="Arial" w:hAnsi="Arial" w:cs="Arial"/>
                <w:color w:val="7F7F7F" w:themeColor="text1" w:themeTint="80"/>
              </w:rPr>
            </w:pPr>
            <w:r w:rsidRPr="001B7616">
              <w:rPr>
                <w:rFonts w:ascii="Arial" w:hAnsi="Arial" w:cs="Arial"/>
                <w:color w:val="7F7F7F" w:themeColor="text1" w:themeTint="80"/>
              </w:rPr>
              <w:lastRenderedPageBreak/>
              <w:t>The role operates with a high degree of autonomy, challenging performance, influencing decision-making, and holding both internal and external stakeholders accountable for results.</w:t>
            </w:r>
          </w:p>
          <w:p w14:paraId="2E1A65B1" w14:textId="77777777" w:rsidR="001B7616" w:rsidRPr="001B7616" w:rsidRDefault="001B7616" w:rsidP="001B7616">
            <w:pPr>
              <w:rPr>
                <w:rFonts w:ascii="Arial" w:hAnsi="Arial" w:cs="Arial"/>
                <w:color w:val="7F7F7F" w:themeColor="text1" w:themeTint="80"/>
              </w:rPr>
            </w:pPr>
          </w:p>
          <w:p w14:paraId="425EE20A" w14:textId="568C360F" w:rsidR="00A35D80" w:rsidRPr="00DB289F" w:rsidRDefault="001B7616" w:rsidP="001B7616">
            <w:pPr>
              <w:rPr>
                <w:rFonts w:ascii="Arial" w:hAnsi="Arial" w:cs="Arial"/>
                <w:color w:val="404040" w:themeColor="text1" w:themeTint="BF"/>
              </w:rPr>
            </w:pPr>
            <w:r w:rsidRPr="001B7616">
              <w:rPr>
                <w:rFonts w:ascii="Arial" w:hAnsi="Arial" w:cs="Arial"/>
                <w:color w:val="7F7F7F" w:themeColor="text1" w:themeTint="80"/>
              </w:rPr>
              <w:t xml:space="preserve">This role requires strong contextual understanding of Africa markets, including hands-on experience working with distributors and field sales teams. The role is expected to be based within the Africa region to ensure </w:t>
            </w:r>
            <w:proofErr w:type="gramStart"/>
            <w:r w:rsidRPr="001B7616">
              <w:rPr>
                <w:rFonts w:ascii="Arial" w:hAnsi="Arial" w:cs="Arial"/>
                <w:color w:val="7F7F7F" w:themeColor="text1" w:themeTint="80"/>
              </w:rPr>
              <w:t>close proximity</w:t>
            </w:r>
            <w:proofErr w:type="gramEnd"/>
            <w:r w:rsidRPr="001B7616">
              <w:rPr>
                <w:rFonts w:ascii="Arial" w:hAnsi="Arial" w:cs="Arial"/>
                <w:color w:val="7F7F7F" w:themeColor="text1" w:themeTint="80"/>
              </w:rPr>
              <w:t xml:space="preserve"> to market dynamics and enable effective commercial partnering.</w:t>
            </w:r>
            <w:r w:rsidRPr="001B7616">
              <w:rPr>
                <w:rFonts w:ascii="Arial" w:hAnsi="Arial" w:cs="Arial"/>
                <w:color w:val="7F7F7F" w:themeColor="text1" w:themeTint="80"/>
              </w:rPr>
              <w:t xml:space="preserve"> </w:t>
            </w:r>
          </w:p>
        </w:tc>
      </w:tr>
    </w:tbl>
    <w:p w14:paraId="60B2CB33" w14:textId="77777777" w:rsidR="00490BF3" w:rsidRDefault="00490BF3" w:rsidP="00D13A96"/>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689"/>
        <w:gridCol w:w="7789"/>
      </w:tblGrid>
      <w:tr w:rsidR="00DB289F" w14:paraId="6979542D" w14:textId="77777777" w:rsidTr="0095619A">
        <w:trPr>
          <w:trHeight w:val="567"/>
        </w:trPr>
        <w:tc>
          <w:tcPr>
            <w:tcW w:w="10478" w:type="dxa"/>
            <w:gridSpan w:val="2"/>
            <w:shd w:val="clear" w:color="auto" w:fill="A6A6A6" w:themeFill="background1" w:themeFillShade="A6"/>
            <w:vAlign w:val="center"/>
          </w:tcPr>
          <w:p w14:paraId="0F2A6BE1" w14:textId="77777777" w:rsidR="00DB289F" w:rsidRPr="00FA2E00" w:rsidRDefault="00DB289F" w:rsidP="00DB289F">
            <w:pPr>
              <w:ind w:left="142"/>
              <w:rPr>
                <w:rFonts w:ascii="Arial" w:hAnsi="Arial" w:cs="Arial"/>
                <w:color w:val="404040" w:themeColor="text1" w:themeTint="BF"/>
              </w:rPr>
            </w:pPr>
            <w:r w:rsidRPr="00DB289F">
              <w:rPr>
                <w:rFonts w:ascii="Arial" w:hAnsi="Arial" w:cs="Arial"/>
                <w:b/>
                <w:color w:val="FFFFFF" w:themeColor="background1"/>
                <w:sz w:val="28"/>
              </w:rPr>
              <w:t>Key Responsibilities</w:t>
            </w:r>
          </w:p>
        </w:tc>
      </w:tr>
      <w:tr w:rsidR="0095619A" w14:paraId="6E787083" w14:textId="77777777" w:rsidTr="00E46B3E">
        <w:trPr>
          <w:trHeight w:val="2127"/>
        </w:trPr>
        <w:tc>
          <w:tcPr>
            <w:tcW w:w="10478" w:type="dxa"/>
            <w:gridSpan w:val="2"/>
          </w:tcPr>
          <w:p w14:paraId="3E917675" w14:textId="5CD2F7F5" w:rsidR="00654CBB" w:rsidRPr="00654CBB" w:rsidRDefault="00654CBB" w:rsidP="00654CBB">
            <w:pPr>
              <w:autoSpaceDE w:val="0"/>
              <w:autoSpaceDN w:val="0"/>
              <w:adjustRightInd w:val="0"/>
              <w:rPr>
                <w:rFonts w:ascii="Arial" w:hAnsi="Arial" w:cs="Arial"/>
                <w:b/>
                <w:bCs/>
                <w:color w:val="7F7F7F" w:themeColor="text1" w:themeTint="80"/>
              </w:rPr>
            </w:pPr>
            <w:r>
              <w:rPr>
                <w:rFonts w:ascii="Arial" w:hAnsi="Arial" w:cs="Arial"/>
                <w:b/>
                <w:bCs/>
                <w:color w:val="7F7F7F" w:themeColor="text1" w:themeTint="80"/>
              </w:rPr>
              <w:t>1.</w:t>
            </w:r>
            <w:r w:rsidRPr="00654CBB">
              <w:rPr>
                <w:rFonts w:ascii="Arial" w:hAnsi="Arial" w:cs="Arial"/>
                <w:b/>
                <w:bCs/>
                <w:color w:val="7F7F7F" w:themeColor="text1" w:themeTint="80"/>
              </w:rPr>
              <w:t>Sales Execution &amp; Accountability</w:t>
            </w:r>
          </w:p>
          <w:p w14:paraId="6D7A395F" w14:textId="77777777" w:rsidR="00654CBB" w:rsidRPr="00654CBB" w:rsidRDefault="00654CBB" w:rsidP="00654CBB">
            <w:pPr>
              <w:numPr>
                <w:ilvl w:val="0"/>
                <w:numId w:val="23"/>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Support CPs to develop robust annual and quarterly sales action plans aligned to commercial targets.</w:t>
            </w:r>
          </w:p>
          <w:p w14:paraId="04F7EDAC" w14:textId="77777777" w:rsidR="00654CBB" w:rsidRPr="00654CBB" w:rsidRDefault="00654CBB" w:rsidP="00654CBB">
            <w:pPr>
              <w:numPr>
                <w:ilvl w:val="0"/>
                <w:numId w:val="23"/>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Review and challenge country sales forecasts, target setting, and pipeline assumptions.</w:t>
            </w:r>
          </w:p>
          <w:p w14:paraId="20CEA581" w14:textId="46506CDC" w:rsidR="001B7616" w:rsidRDefault="001B7616" w:rsidP="00654CBB">
            <w:pPr>
              <w:numPr>
                <w:ilvl w:val="0"/>
                <w:numId w:val="23"/>
              </w:numPr>
              <w:autoSpaceDE w:val="0"/>
              <w:autoSpaceDN w:val="0"/>
              <w:adjustRightInd w:val="0"/>
              <w:rPr>
                <w:rFonts w:ascii="Arial" w:hAnsi="Arial" w:cs="Arial"/>
                <w:color w:val="7F7F7F" w:themeColor="text1" w:themeTint="80"/>
              </w:rPr>
            </w:pPr>
            <w:r w:rsidRPr="001B7616">
              <w:rPr>
                <w:rFonts w:ascii="Arial" w:hAnsi="Arial" w:cs="Arial"/>
                <w:color w:val="7F7F7F" w:themeColor="text1" w:themeTint="80"/>
              </w:rPr>
              <w:t>Act as a trusted commercial partner to CP leadership, challenging assumptions and influencing sales strategy and execution priorities.</w:t>
            </w:r>
          </w:p>
          <w:p w14:paraId="36659236" w14:textId="2394DC28" w:rsidR="00654CBB" w:rsidRPr="00654CBB" w:rsidRDefault="00654CBB" w:rsidP="00654CBB">
            <w:pPr>
              <w:numPr>
                <w:ilvl w:val="0"/>
                <w:numId w:val="23"/>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Track implementation of agreed sales plans and hold CPs accountable for delivery milestones.</w:t>
            </w:r>
          </w:p>
          <w:p w14:paraId="71A6FA54" w14:textId="77777777" w:rsidR="00654CBB" w:rsidRPr="00654CBB" w:rsidRDefault="00654CBB" w:rsidP="00654CBB">
            <w:pPr>
              <w:numPr>
                <w:ilvl w:val="0"/>
                <w:numId w:val="23"/>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Identify performance gaps early and support corrective action planning.</w:t>
            </w:r>
          </w:p>
          <w:p w14:paraId="2DDE6B1E" w14:textId="77777777" w:rsidR="00654CBB" w:rsidRPr="00654CBB" w:rsidRDefault="00654CBB" w:rsidP="00654CBB">
            <w:pPr>
              <w:numPr>
                <w:ilvl w:val="0"/>
                <w:numId w:val="23"/>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Facilitate monthly or quarterly regional sales performance reviews.</w:t>
            </w:r>
          </w:p>
          <w:p w14:paraId="48C02874" w14:textId="77777777" w:rsidR="00654CBB" w:rsidRDefault="00654CBB" w:rsidP="00654CBB">
            <w:pPr>
              <w:numPr>
                <w:ilvl w:val="0"/>
                <w:numId w:val="23"/>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Escalate systemic commercial risks (stock-outs, distribution breakdowns, underperformance) to global leadership as required.</w:t>
            </w:r>
          </w:p>
          <w:p w14:paraId="4CDAB22F" w14:textId="77777777" w:rsidR="00FE257D" w:rsidRPr="00FE257D" w:rsidRDefault="00FE257D" w:rsidP="00FE257D">
            <w:pPr>
              <w:numPr>
                <w:ilvl w:val="0"/>
                <w:numId w:val="23"/>
              </w:numPr>
              <w:autoSpaceDE w:val="0"/>
              <w:autoSpaceDN w:val="0"/>
              <w:adjustRightInd w:val="0"/>
              <w:rPr>
                <w:rFonts w:ascii="Arial" w:hAnsi="Arial" w:cs="Arial"/>
                <w:color w:val="7F7F7F" w:themeColor="text1" w:themeTint="80"/>
              </w:rPr>
            </w:pPr>
            <w:r w:rsidRPr="00FE257D">
              <w:rPr>
                <w:rFonts w:ascii="Arial" w:hAnsi="Arial" w:cs="Arial"/>
                <w:color w:val="7F7F7F" w:themeColor="text1" w:themeTint="80"/>
              </w:rPr>
              <w:t>Drive a high-performance sales culture with clear expectations on targets, activity levels, and conversion outcomes.</w:t>
            </w:r>
          </w:p>
          <w:p w14:paraId="7CF2882B" w14:textId="77777777" w:rsidR="00FE257D" w:rsidRPr="00FE257D" w:rsidRDefault="00FE257D" w:rsidP="00FE257D">
            <w:pPr>
              <w:numPr>
                <w:ilvl w:val="0"/>
                <w:numId w:val="23"/>
              </w:numPr>
              <w:autoSpaceDE w:val="0"/>
              <w:autoSpaceDN w:val="0"/>
              <w:adjustRightInd w:val="0"/>
              <w:rPr>
                <w:rFonts w:ascii="Arial" w:hAnsi="Arial" w:cs="Arial"/>
                <w:color w:val="7F7F7F" w:themeColor="text1" w:themeTint="80"/>
              </w:rPr>
            </w:pPr>
            <w:r w:rsidRPr="00FE257D">
              <w:rPr>
                <w:rFonts w:ascii="Arial" w:hAnsi="Arial" w:cs="Arial"/>
                <w:color w:val="7F7F7F" w:themeColor="text1" w:themeTint="80"/>
              </w:rPr>
              <w:t>Ensure disciplined pipeline management across all markets (lead generation → conversion → retention).</w:t>
            </w:r>
          </w:p>
          <w:p w14:paraId="5AE12878" w14:textId="7F5EC451" w:rsidR="00FE257D" w:rsidRPr="00654CBB" w:rsidRDefault="00FE257D" w:rsidP="00FE257D">
            <w:pPr>
              <w:numPr>
                <w:ilvl w:val="0"/>
                <w:numId w:val="23"/>
              </w:numPr>
              <w:autoSpaceDE w:val="0"/>
              <w:autoSpaceDN w:val="0"/>
              <w:adjustRightInd w:val="0"/>
              <w:rPr>
                <w:rFonts w:ascii="Arial" w:hAnsi="Arial" w:cs="Arial"/>
                <w:color w:val="7F7F7F" w:themeColor="text1" w:themeTint="80"/>
              </w:rPr>
            </w:pPr>
            <w:r w:rsidRPr="00FE257D">
              <w:rPr>
                <w:rFonts w:ascii="Arial" w:hAnsi="Arial" w:cs="Arial"/>
                <w:color w:val="7F7F7F" w:themeColor="text1" w:themeTint="80"/>
              </w:rPr>
              <w:t>Instil strong sales routines including target setting, weekly tracking, and structured performance reviews.</w:t>
            </w:r>
          </w:p>
          <w:p w14:paraId="0EDCB9B8" w14:textId="77777777" w:rsidR="00654CBB" w:rsidRPr="00654CBB" w:rsidRDefault="00000000" w:rsidP="00654CBB">
            <w:pPr>
              <w:autoSpaceDE w:val="0"/>
              <w:autoSpaceDN w:val="0"/>
              <w:adjustRightInd w:val="0"/>
              <w:rPr>
                <w:rFonts w:ascii="Arial" w:hAnsi="Arial" w:cs="Arial"/>
                <w:color w:val="7F7F7F" w:themeColor="text1" w:themeTint="80"/>
              </w:rPr>
            </w:pPr>
            <w:r>
              <w:rPr>
                <w:rFonts w:ascii="Arial" w:hAnsi="Arial" w:cs="Arial"/>
                <w:color w:val="7F7F7F" w:themeColor="text1" w:themeTint="80"/>
              </w:rPr>
              <w:pict w14:anchorId="1FB30141">
                <v:rect id="_x0000_i1025" style="width:0;height:1.5pt" o:hralign="center" o:hrstd="t" o:hr="t" fillcolor="#a0a0a0" stroked="f"/>
              </w:pict>
            </w:r>
          </w:p>
          <w:p w14:paraId="44CD7793" w14:textId="77777777" w:rsidR="00654CBB" w:rsidRPr="00654CBB" w:rsidRDefault="00654CBB" w:rsidP="00654CBB">
            <w:pPr>
              <w:autoSpaceDE w:val="0"/>
              <w:autoSpaceDN w:val="0"/>
              <w:adjustRightInd w:val="0"/>
              <w:rPr>
                <w:rFonts w:ascii="Arial" w:hAnsi="Arial" w:cs="Arial"/>
                <w:b/>
                <w:bCs/>
                <w:color w:val="7F7F7F" w:themeColor="text1" w:themeTint="80"/>
              </w:rPr>
            </w:pPr>
            <w:r w:rsidRPr="00654CBB">
              <w:rPr>
                <w:rFonts w:ascii="Arial" w:hAnsi="Arial" w:cs="Arial"/>
                <w:b/>
                <w:bCs/>
                <w:color w:val="7F7F7F" w:themeColor="text1" w:themeTint="80"/>
              </w:rPr>
              <w:t>2. Performance Tracking &amp; Impact Monitoring</w:t>
            </w:r>
          </w:p>
          <w:p w14:paraId="197110EE" w14:textId="77777777" w:rsidR="00654CBB" w:rsidRPr="00654CBB" w:rsidRDefault="00654CBB" w:rsidP="00654CBB">
            <w:pPr>
              <w:numPr>
                <w:ilvl w:val="0"/>
                <w:numId w:val="24"/>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Monitor key sales KPIs across countries, including:</w:t>
            </w:r>
          </w:p>
          <w:p w14:paraId="21A33BBA" w14:textId="77777777" w:rsidR="00654CBB" w:rsidRPr="00654CBB" w:rsidRDefault="00654CBB" w:rsidP="00654CBB">
            <w:pPr>
              <w:numPr>
                <w:ilvl w:val="1"/>
                <w:numId w:val="24"/>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Volume and value sales</w:t>
            </w:r>
          </w:p>
          <w:p w14:paraId="0E370A11" w14:textId="77777777" w:rsidR="00654CBB" w:rsidRPr="00654CBB" w:rsidRDefault="00654CBB" w:rsidP="00654CBB">
            <w:pPr>
              <w:numPr>
                <w:ilvl w:val="1"/>
                <w:numId w:val="24"/>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Market share (where available)</w:t>
            </w:r>
          </w:p>
          <w:p w14:paraId="7089EA31" w14:textId="77777777" w:rsidR="00654CBB" w:rsidRPr="00654CBB" w:rsidRDefault="00654CBB" w:rsidP="00654CBB">
            <w:pPr>
              <w:numPr>
                <w:ilvl w:val="1"/>
                <w:numId w:val="24"/>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Distribution reach and outlet coverage</w:t>
            </w:r>
          </w:p>
          <w:p w14:paraId="75EA4698" w14:textId="77777777" w:rsidR="00654CBB" w:rsidRPr="00654CBB" w:rsidRDefault="00654CBB" w:rsidP="00654CBB">
            <w:pPr>
              <w:numPr>
                <w:ilvl w:val="1"/>
                <w:numId w:val="24"/>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Sales force productivity</w:t>
            </w:r>
          </w:p>
          <w:p w14:paraId="37A32B88" w14:textId="77777777" w:rsidR="00654CBB" w:rsidRPr="00654CBB" w:rsidRDefault="00654CBB" w:rsidP="00654CBB">
            <w:pPr>
              <w:numPr>
                <w:ilvl w:val="1"/>
                <w:numId w:val="24"/>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Promotion ROI</w:t>
            </w:r>
          </w:p>
          <w:p w14:paraId="09C9D30E" w14:textId="77777777" w:rsidR="00654CBB" w:rsidRPr="00654CBB" w:rsidRDefault="00654CBB" w:rsidP="00654CBB">
            <w:pPr>
              <w:numPr>
                <w:ilvl w:val="1"/>
                <w:numId w:val="24"/>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Channel contribution</w:t>
            </w:r>
          </w:p>
          <w:p w14:paraId="1EB280FA" w14:textId="77777777" w:rsidR="00654CBB" w:rsidRPr="00654CBB" w:rsidRDefault="00654CBB" w:rsidP="00654CBB">
            <w:pPr>
              <w:numPr>
                <w:ilvl w:val="0"/>
                <w:numId w:val="24"/>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Support CPs to strengthen sales dashboards and reporting systems.</w:t>
            </w:r>
          </w:p>
          <w:p w14:paraId="410AB5D6" w14:textId="77777777" w:rsidR="00654CBB" w:rsidRPr="00654CBB" w:rsidRDefault="00654CBB" w:rsidP="00654CBB">
            <w:pPr>
              <w:numPr>
                <w:ilvl w:val="0"/>
                <w:numId w:val="24"/>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Drive structured post-promotion and incentive evaluation to ensure return on investment.</w:t>
            </w:r>
          </w:p>
          <w:p w14:paraId="52EEA35D" w14:textId="77777777" w:rsidR="00654CBB" w:rsidRPr="00654CBB" w:rsidRDefault="00654CBB" w:rsidP="00654CBB">
            <w:pPr>
              <w:numPr>
                <w:ilvl w:val="0"/>
                <w:numId w:val="24"/>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Analyse trends across markets and synthesise insights for regional and global commercial teams.</w:t>
            </w:r>
          </w:p>
          <w:p w14:paraId="27FE11B6" w14:textId="77777777" w:rsidR="00654CBB" w:rsidRDefault="00654CBB" w:rsidP="00654CBB">
            <w:pPr>
              <w:numPr>
                <w:ilvl w:val="0"/>
                <w:numId w:val="24"/>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Promote a culture of data-driven decision making and continuous improvement.</w:t>
            </w:r>
          </w:p>
          <w:p w14:paraId="5646B4B8" w14:textId="77777777" w:rsidR="00FE257D" w:rsidRPr="00FE257D" w:rsidRDefault="00FE257D" w:rsidP="00FE257D">
            <w:pPr>
              <w:numPr>
                <w:ilvl w:val="0"/>
                <w:numId w:val="24"/>
              </w:numPr>
              <w:autoSpaceDE w:val="0"/>
              <w:autoSpaceDN w:val="0"/>
              <w:adjustRightInd w:val="0"/>
              <w:rPr>
                <w:rFonts w:ascii="Arial" w:hAnsi="Arial" w:cs="Arial"/>
                <w:color w:val="7F7F7F" w:themeColor="text1" w:themeTint="80"/>
              </w:rPr>
            </w:pPr>
            <w:r w:rsidRPr="00FE257D">
              <w:rPr>
                <w:rFonts w:ascii="Arial" w:hAnsi="Arial" w:cs="Arial"/>
                <w:color w:val="7F7F7F" w:themeColor="text1" w:themeTint="80"/>
              </w:rPr>
              <w:t>Track full sales funnel performance (leads, conversions, repeat purchase, drop-offs) to identify growth opportunities.</w:t>
            </w:r>
          </w:p>
          <w:p w14:paraId="718FCA9C" w14:textId="77777777" w:rsidR="00FE257D" w:rsidRPr="00FE257D" w:rsidRDefault="00FE257D" w:rsidP="00FE257D">
            <w:pPr>
              <w:numPr>
                <w:ilvl w:val="0"/>
                <w:numId w:val="24"/>
              </w:numPr>
              <w:autoSpaceDE w:val="0"/>
              <w:autoSpaceDN w:val="0"/>
              <w:adjustRightInd w:val="0"/>
              <w:rPr>
                <w:rFonts w:ascii="Arial" w:hAnsi="Arial" w:cs="Arial"/>
                <w:color w:val="7F7F7F" w:themeColor="text1" w:themeTint="80"/>
              </w:rPr>
            </w:pPr>
            <w:r w:rsidRPr="00FE257D">
              <w:rPr>
                <w:rFonts w:ascii="Arial" w:hAnsi="Arial" w:cs="Arial"/>
                <w:color w:val="7F7F7F" w:themeColor="text1" w:themeTint="80"/>
              </w:rPr>
              <w:t>Hold teams accountable for both activity metrics (calls, visits) and outcome metrics (sales, conversion rates).</w:t>
            </w:r>
          </w:p>
          <w:p w14:paraId="609AA3FF" w14:textId="345CC5B9" w:rsidR="00FE257D" w:rsidRPr="00654CBB" w:rsidRDefault="00FE257D" w:rsidP="00FE257D">
            <w:pPr>
              <w:numPr>
                <w:ilvl w:val="0"/>
                <w:numId w:val="24"/>
              </w:numPr>
              <w:autoSpaceDE w:val="0"/>
              <w:autoSpaceDN w:val="0"/>
              <w:adjustRightInd w:val="0"/>
              <w:rPr>
                <w:rFonts w:ascii="Arial" w:hAnsi="Arial" w:cs="Arial"/>
                <w:color w:val="7F7F7F" w:themeColor="text1" w:themeTint="80"/>
              </w:rPr>
            </w:pPr>
            <w:r w:rsidRPr="00FE257D">
              <w:rPr>
                <w:rFonts w:ascii="Arial" w:hAnsi="Arial" w:cs="Arial"/>
                <w:color w:val="7F7F7F" w:themeColor="text1" w:themeTint="80"/>
              </w:rPr>
              <w:t>Use data to drive rapid test-and-learn cycles to improve performance.</w:t>
            </w:r>
          </w:p>
          <w:p w14:paraId="58FA2E4F" w14:textId="77777777" w:rsidR="00654CBB" w:rsidRPr="00654CBB" w:rsidRDefault="00000000" w:rsidP="00654CBB">
            <w:pPr>
              <w:autoSpaceDE w:val="0"/>
              <w:autoSpaceDN w:val="0"/>
              <w:adjustRightInd w:val="0"/>
              <w:rPr>
                <w:rFonts w:ascii="Arial" w:hAnsi="Arial" w:cs="Arial"/>
                <w:color w:val="7F7F7F" w:themeColor="text1" w:themeTint="80"/>
              </w:rPr>
            </w:pPr>
            <w:r>
              <w:rPr>
                <w:rFonts w:ascii="Arial" w:hAnsi="Arial" w:cs="Arial"/>
                <w:color w:val="7F7F7F" w:themeColor="text1" w:themeTint="80"/>
              </w:rPr>
              <w:lastRenderedPageBreak/>
              <w:pict w14:anchorId="3143DCA0">
                <v:rect id="_x0000_i1026" style="width:0;height:1.5pt" o:hralign="center" o:hrstd="t" o:hr="t" fillcolor="#a0a0a0" stroked="f"/>
              </w:pict>
            </w:r>
          </w:p>
          <w:p w14:paraId="10CF7993" w14:textId="77777777" w:rsidR="00654CBB" w:rsidRPr="00654CBB" w:rsidRDefault="00654CBB" w:rsidP="00654CBB">
            <w:pPr>
              <w:autoSpaceDE w:val="0"/>
              <w:autoSpaceDN w:val="0"/>
              <w:adjustRightInd w:val="0"/>
              <w:rPr>
                <w:rFonts w:ascii="Arial" w:hAnsi="Arial" w:cs="Arial"/>
                <w:b/>
                <w:bCs/>
                <w:color w:val="7F7F7F" w:themeColor="text1" w:themeTint="80"/>
              </w:rPr>
            </w:pPr>
            <w:r w:rsidRPr="00654CBB">
              <w:rPr>
                <w:rFonts w:ascii="Arial" w:hAnsi="Arial" w:cs="Arial"/>
                <w:b/>
                <w:bCs/>
                <w:color w:val="7F7F7F" w:themeColor="text1" w:themeTint="80"/>
              </w:rPr>
              <w:t>3. Incentives &amp; Promotional Effectiveness</w:t>
            </w:r>
          </w:p>
          <w:p w14:paraId="0277ACF6" w14:textId="77777777" w:rsidR="00654CBB" w:rsidRPr="00654CBB" w:rsidRDefault="00654CBB" w:rsidP="00654CBB">
            <w:pPr>
              <w:numPr>
                <w:ilvl w:val="0"/>
                <w:numId w:val="25"/>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Support CPs in designing and implementing effective sales incentive schemes (internal and distributor-based).</w:t>
            </w:r>
          </w:p>
          <w:p w14:paraId="44330174" w14:textId="77777777" w:rsidR="00654CBB" w:rsidRPr="00654CBB" w:rsidRDefault="00654CBB" w:rsidP="00654CBB">
            <w:pPr>
              <w:numPr>
                <w:ilvl w:val="0"/>
                <w:numId w:val="25"/>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Review incentive structures to ensure alignment with strategic priorities (product mix, new launches, priority geographies).</w:t>
            </w:r>
          </w:p>
          <w:p w14:paraId="73CB9FCC" w14:textId="77777777" w:rsidR="00654CBB" w:rsidRPr="00654CBB" w:rsidRDefault="00654CBB" w:rsidP="00654CBB">
            <w:pPr>
              <w:numPr>
                <w:ilvl w:val="0"/>
                <w:numId w:val="25"/>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Provide guidance on promotional planning, trade promotions, and demand stimulation activities.</w:t>
            </w:r>
          </w:p>
          <w:p w14:paraId="65BE5216" w14:textId="77777777" w:rsidR="00654CBB" w:rsidRPr="00654CBB" w:rsidRDefault="00654CBB" w:rsidP="00654CBB">
            <w:pPr>
              <w:numPr>
                <w:ilvl w:val="0"/>
                <w:numId w:val="25"/>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Ensure promotional activities are costed, measurable, and aligned with brand and regulatory standards.</w:t>
            </w:r>
          </w:p>
          <w:p w14:paraId="5160154B" w14:textId="77777777" w:rsidR="00654CBB" w:rsidRDefault="00654CBB" w:rsidP="00654CBB">
            <w:pPr>
              <w:numPr>
                <w:ilvl w:val="0"/>
                <w:numId w:val="25"/>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Evaluate performance of incentives and promotions and recommend refinements based on results.</w:t>
            </w:r>
          </w:p>
          <w:p w14:paraId="2E2690B2" w14:textId="77777777" w:rsidR="00FE257D" w:rsidRPr="00FE257D" w:rsidRDefault="00FE257D" w:rsidP="00FE257D">
            <w:pPr>
              <w:numPr>
                <w:ilvl w:val="0"/>
                <w:numId w:val="25"/>
              </w:numPr>
              <w:autoSpaceDE w:val="0"/>
              <w:autoSpaceDN w:val="0"/>
              <w:adjustRightInd w:val="0"/>
              <w:rPr>
                <w:rFonts w:ascii="Arial" w:hAnsi="Arial" w:cs="Arial"/>
                <w:color w:val="7F7F7F" w:themeColor="text1" w:themeTint="80"/>
              </w:rPr>
            </w:pPr>
            <w:r w:rsidRPr="00FE257D">
              <w:rPr>
                <w:rFonts w:ascii="Arial" w:hAnsi="Arial" w:cs="Arial"/>
                <w:color w:val="7F7F7F" w:themeColor="text1" w:themeTint="80"/>
              </w:rPr>
              <w:t>Design incentives that directly drive priority sales behaviours (new client acquisition, product mix, geographic expansion).</w:t>
            </w:r>
          </w:p>
          <w:p w14:paraId="121F8678" w14:textId="1889C858" w:rsidR="00FE257D" w:rsidRPr="00654CBB" w:rsidRDefault="00FE257D" w:rsidP="00FE257D">
            <w:pPr>
              <w:numPr>
                <w:ilvl w:val="0"/>
                <w:numId w:val="25"/>
              </w:numPr>
              <w:autoSpaceDE w:val="0"/>
              <w:autoSpaceDN w:val="0"/>
              <w:adjustRightInd w:val="0"/>
              <w:rPr>
                <w:rFonts w:ascii="Arial" w:hAnsi="Arial" w:cs="Arial"/>
                <w:color w:val="7F7F7F" w:themeColor="text1" w:themeTint="80"/>
              </w:rPr>
            </w:pPr>
            <w:r w:rsidRPr="00FE257D">
              <w:rPr>
                <w:rFonts w:ascii="Arial" w:hAnsi="Arial" w:cs="Arial"/>
                <w:color w:val="7F7F7F" w:themeColor="text1" w:themeTint="80"/>
              </w:rPr>
              <w:t>Ensure strong linkage between incentives, individual performance, and business outcomes.</w:t>
            </w:r>
          </w:p>
          <w:p w14:paraId="6E1DCF63" w14:textId="77777777" w:rsidR="00654CBB" w:rsidRPr="00654CBB" w:rsidRDefault="00000000" w:rsidP="00654CBB">
            <w:pPr>
              <w:autoSpaceDE w:val="0"/>
              <w:autoSpaceDN w:val="0"/>
              <w:adjustRightInd w:val="0"/>
              <w:rPr>
                <w:rFonts w:ascii="Arial" w:hAnsi="Arial" w:cs="Arial"/>
                <w:color w:val="7F7F7F" w:themeColor="text1" w:themeTint="80"/>
              </w:rPr>
            </w:pPr>
            <w:r>
              <w:rPr>
                <w:rFonts w:ascii="Arial" w:hAnsi="Arial" w:cs="Arial"/>
                <w:color w:val="7F7F7F" w:themeColor="text1" w:themeTint="80"/>
              </w:rPr>
              <w:pict w14:anchorId="1373C0F1">
                <v:rect id="_x0000_i1027" style="width:0;height:1.5pt" o:hralign="center" o:hrstd="t" o:hr="t" fillcolor="#a0a0a0" stroked="f"/>
              </w:pict>
            </w:r>
          </w:p>
          <w:p w14:paraId="08A9ED73" w14:textId="77777777" w:rsidR="00654CBB" w:rsidRPr="00654CBB" w:rsidRDefault="00654CBB" w:rsidP="00654CBB">
            <w:pPr>
              <w:autoSpaceDE w:val="0"/>
              <w:autoSpaceDN w:val="0"/>
              <w:adjustRightInd w:val="0"/>
              <w:rPr>
                <w:rFonts w:ascii="Arial" w:hAnsi="Arial" w:cs="Arial"/>
                <w:b/>
                <w:bCs/>
                <w:color w:val="7F7F7F" w:themeColor="text1" w:themeTint="80"/>
              </w:rPr>
            </w:pPr>
            <w:r w:rsidRPr="00654CBB">
              <w:rPr>
                <w:rFonts w:ascii="Arial" w:hAnsi="Arial" w:cs="Arial"/>
                <w:b/>
                <w:bCs/>
                <w:color w:val="7F7F7F" w:themeColor="text1" w:themeTint="80"/>
              </w:rPr>
              <w:t>4. Route-to-Market (RTM) &amp; Channel Optimisation</w:t>
            </w:r>
          </w:p>
          <w:p w14:paraId="7A06F837" w14:textId="77777777" w:rsidR="00654CBB" w:rsidRDefault="00654CBB" w:rsidP="00654CBB">
            <w:pPr>
              <w:numPr>
                <w:ilvl w:val="0"/>
                <w:numId w:val="26"/>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Support CPs in strengthening RTM models to ensure efficient product flow and optimal market coverage.</w:t>
            </w:r>
          </w:p>
          <w:p w14:paraId="6E76DD60" w14:textId="4AE6E21F" w:rsidR="001B7616" w:rsidRPr="00654CBB" w:rsidRDefault="001B7616" w:rsidP="00654CBB">
            <w:pPr>
              <w:numPr>
                <w:ilvl w:val="0"/>
                <w:numId w:val="26"/>
              </w:numPr>
              <w:autoSpaceDE w:val="0"/>
              <w:autoSpaceDN w:val="0"/>
              <w:adjustRightInd w:val="0"/>
              <w:rPr>
                <w:rFonts w:ascii="Arial" w:hAnsi="Arial" w:cs="Arial"/>
                <w:color w:val="7F7F7F" w:themeColor="text1" w:themeTint="80"/>
              </w:rPr>
            </w:pPr>
            <w:r w:rsidRPr="001B7616">
              <w:rPr>
                <w:rFonts w:ascii="Arial" w:hAnsi="Arial" w:cs="Arial"/>
                <w:color w:val="7F7F7F" w:themeColor="text1" w:themeTint="80"/>
              </w:rPr>
              <w:t>Lead cross-market analysis of RTM models, identifying scalable approaches and driving regional standardisation where appropriate.</w:t>
            </w:r>
          </w:p>
          <w:p w14:paraId="786D52F5" w14:textId="77777777" w:rsidR="00654CBB" w:rsidRPr="00654CBB" w:rsidRDefault="00654CBB" w:rsidP="00654CBB">
            <w:pPr>
              <w:numPr>
                <w:ilvl w:val="0"/>
                <w:numId w:val="26"/>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Analyse distribution structures and recommend improvements to coverage, frequency, and cost efficiency.</w:t>
            </w:r>
          </w:p>
          <w:p w14:paraId="1514804F" w14:textId="77777777" w:rsidR="00654CBB" w:rsidRPr="00654CBB" w:rsidRDefault="00654CBB" w:rsidP="00654CBB">
            <w:pPr>
              <w:numPr>
                <w:ilvl w:val="0"/>
                <w:numId w:val="26"/>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Support channel interventions including:</w:t>
            </w:r>
          </w:p>
          <w:p w14:paraId="4E8B218D" w14:textId="77777777" w:rsidR="00654CBB" w:rsidRPr="00654CBB" w:rsidRDefault="00654CBB" w:rsidP="00654CBB">
            <w:pPr>
              <w:numPr>
                <w:ilvl w:val="1"/>
                <w:numId w:val="26"/>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Wholesaler and sub-distributor optimisation</w:t>
            </w:r>
          </w:p>
          <w:p w14:paraId="4A9309AB" w14:textId="77777777" w:rsidR="00654CBB" w:rsidRPr="00654CBB" w:rsidRDefault="00654CBB" w:rsidP="00654CBB">
            <w:pPr>
              <w:numPr>
                <w:ilvl w:val="1"/>
                <w:numId w:val="26"/>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Retail segmentation strategies</w:t>
            </w:r>
          </w:p>
          <w:p w14:paraId="05E6D119" w14:textId="77777777" w:rsidR="00654CBB" w:rsidRPr="00654CBB" w:rsidRDefault="00654CBB" w:rsidP="00654CBB">
            <w:pPr>
              <w:numPr>
                <w:ilvl w:val="1"/>
                <w:numId w:val="26"/>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Outreach or last-mile distribution improvements</w:t>
            </w:r>
          </w:p>
          <w:p w14:paraId="02F055BF" w14:textId="77777777" w:rsidR="00654CBB" w:rsidRPr="00654CBB" w:rsidRDefault="00654CBB" w:rsidP="00654CBB">
            <w:pPr>
              <w:numPr>
                <w:ilvl w:val="0"/>
                <w:numId w:val="26"/>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Partner with supply chain teams to ensure alignment between demand forecasts and stock availability.</w:t>
            </w:r>
          </w:p>
          <w:p w14:paraId="59163390" w14:textId="77777777" w:rsidR="00654CBB" w:rsidRDefault="00654CBB" w:rsidP="00654CBB">
            <w:pPr>
              <w:numPr>
                <w:ilvl w:val="0"/>
                <w:numId w:val="26"/>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Identify and support replication of high-performing channel models across markets.</w:t>
            </w:r>
          </w:p>
          <w:p w14:paraId="3AF203BC" w14:textId="77777777" w:rsidR="00FE257D" w:rsidRPr="00FE257D" w:rsidRDefault="00FE257D" w:rsidP="00FE257D">
            <w:pPr>
              <w:numPr>
                <w:ilvl w:val="0"/>
                <w:numId w:val="26"/>
              </w:numPr>
              <w:autoSpaceDE w:val="0"/>
              <w:autoSpaceDN w:val="0"/>
              <w:adjustRightInd w:val="0"/>
              <w:rPr>
                <w:rFonts w:ascii="Arial" w:hAnsi="Arial" w:cs="Arial"/>
                <w:color w:val="7F7F7F" w:themeColor="text1" w:themeTint="80"/>
              </w:rPr>
            </w:pPr>
            <w:r w:rsidRPr="00FE257D">
              <w:rPr>
                <w:rFonts w:ascii="Arial" w:hAnsi="Arial" w:cs="Arial"/>
                <w:color w:val="7F7F7F" w:themeColor="text1" w:themeTint="80"/>
              </w:rPr>
              <w:t>Ensure sales teams are focused on high-value outlets and priority segments.</w:t>
            </w:r>
          </w:p>
          <w:p w14:paraId="02AE07D4" w14:textId="71862500" w:rsidR="00FE257D" w:rsidRPr="00654CBB" w:rsidRDefault="00FE257D" w:rsidP="00FE257D">
            <w:pPr>
              <w:numPr>
                <w:ilvl w:val="0"/>
                <w:numId w:val="26"/>
              </w:numPr>
              <w:autoSpaceDE w:val="0"/>
              <w:autoSpaceDN w:val="0"/>
              <w:adjustRightInd w:val="0"/>
              <w:rPr>
                <w:rFonts w:ascii="Arial" w:hAnsi="Arial" w:cs="Arial"/>
                <w:color w:val="7F7F7F" w:themeColor="text1" w:themeTint="80"/>
              </w:rPr>
            </w:pPr>
            <w:r w:rsidRPr="00FE257D">
              <w:rPr>
                <w:rFonts w:ascii="Arial" w:hAnsi="Arial" w:cs="Arial"/>
                <w:color w:val="7F7F7F" w:themeColor="text1" w:themeTint="80"/>
              </w:rPr>
              <w:t>Drive productivity of each sales territory through clear coverage, frequency, and targeting strategies.</w:t>
            </w:r>
          </w:p>
          <w:p w14:paraId="43C4F77A" w14:textId="77777777" w:rsidR="00654CBB" w:rsidRPr="00654CBB" w:rsidRDefault="00000000" w:rsidP="00654CBB">
            <w:pPr>
              <w:autoSpaceDE w:val="0"/>
              <w:autoSpaceDN w:val="0"/>
              <w:adjustRightInd w:val="0"/>
              <w:rPr>
                <w:rFonts w:ascii="Arial" w:hAnsi="Arial" w:cs="Arial"/>
                <w:color w:val="7F7F7F" w:themeColor="text1" w:themeTint="80"/>
              </w:rPr>
            </w:pPr>
            <w:r>
              <w:rPr>
                <w:rFonts w:ascii="Arial" w:hAnsi="Arial" w:cs="Arial"/>
                <w:color w:val="7F7F7F" w:themeColor="text1" w:themeTint="80"/>
              </w:rPr>
              <w:pict w14:anchorId="5ABD96B8">
                <v:rect id="_x0000_i1028" style="width:0;height:1.5pt" o:hralign="center" o:hrstd="t" o:hr="t" fillcolor="#a0a0a0" stroked="f"/>
              </w:pict>
            </w:r>
          </w:p>
          <w:p w14:paraId="7656DDD5" w14:textId="77777777" w:rsidR="00654CBB" w:rsidRPr="00654CBB" w:rsidRDefault="00654CBB" w:rsidP="00654CBB">
            <w:pPr>
              <w:autoSpaceDE w:val="0"/>
              <w:autoSpaceDN w:val="0"/>
              <w:adjustRightInd w:val="0"/>
              <w:rPr>
                <w:rFonts w:ascii="Arial" w:hAnsi="Arial" w:cs="Arial"/>
                <w:b/>
                <w:bCs/>
                <w:color w:val="7F7F7F" w:themeColor="text1" w:themeTint="80"/>
              </w:rPr>
            </w:pPr>
            <w:r w:rsidRPr="00654CBB">
              <w:rPr>
                <w:rFonts w:ascii="Arial" w:hAnsi="Arial" w:cs="Arial"/>
                <w:b/>
                <w:bCs/>
                <w:color w:val="7F7F7F" w:themeColor="text1" w:themeTint="80"/>
              </w:rPr>
              <w:t>5. Distributor Management &amp; Commercial Partnerships</w:t>
            </w:r>
          </w:p>
          <w:p w14:paraId="1F0392AA" w14:textId="77777777" w:rsidR="001B7616" w:rsidRDefault="001B7616" w:rsidP="00654CBB">
            <w:pPr>
              <w:numPr>
                <w:ilvl w:val="0"/>
                <w:numId w:val="27"/>
              </w:numPr>
              <w:autoSpaceDE w:val="0"/>
              <w:autoSpaceDN w:val="0"/>
              <w:adjustRightInd w:val="0"/>
              <w:rPr>
                <w:rFonts w:ascii="Arial" w:hAnsi="Arial" w:cs="Arial"/>
                <w:color w:val="7F7F7F" w:themeColor="text1" w:themeTint="80"/>
              </w:rPr>
            </w:pPr>
            <w:r w:rsidRPr="001B7616">
              <w:rPr>
                <w:rFonts w:ascii="Arial" w:hAnsi="Arial" w:cs="Arial"/>
                <w:color w:val="7F7F7F" w:themeColor="text1" w:themeTint="80"/>
              </w:rPr>
              <w:t>Lead and influence distributor selection and contracting decisions</w:t>
            </w:r>
            <w:r w:rsidRPr="001B7616">
              <w:rPr>
                <w:rFonts w:ascii="Arial" w:hAnsi="Arial" w:cs="Arial"/>
                <w:color w:val="7F7F7F" w:themeColor="text1" w:themeTint="80"/>
              </w:rPr>
              <w:t xml:space="preserve"> </w:t>
            </w:r>
          </w:p>
          <w:p w14:paraId="10603029" w14:textId="344D92C0" w:rsidR="00654CBB" w:rsidRPr="00654CBB" w:rsidRDefault="00654CBB" w:rsidP="00654CBB">
            <w:pPr>
              <w:numPr>
                <w:ilvl w:val="0"/>
                <w:numId w:val="27"/>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Review distributor agreements and KPIs to ensure accountability and clarity of expectations.</w:t>
            </w:r>
          </w:p>
          <w:p w14:paraId="5B5CCDCD" w14:textId="77777777" w:rsidR="001B7616" w:rsidRDefault="001B7616" w:rsidP="00654CBB">
            <w:pPr>
              <w:numPr>
                <w:ilvl w:val="0"/>
                <w:numId w:val="27"/>
              </w:numPr>
              <w:autoSpaceDE w:val="0"/>
              <w:autoSpaceDN w:val="0"/>
              <w:adjustRightInd w:val="0"/>
              <w:rPr>
                <w:rFonts w:ascii="Arial" w:hAnsi="Arial" w:cs="Arial"/>
                <w:color w:val="7F7F7F" w:themeColor="text1" w:themeTint="80"/>
              </w:rPr>
            </w:pPr>
            <w:r w:rsidRPr="001B7616">
              <w:rPr>
                <w:rFonts w:ascii="Arial" w:hAnsi="Arial" w:cs="Arial"/>
                <w:color w:val="7F7F7F" w:themeColor="text1" w:themeTint="80"/>
              </w:rPr>
              <w:t>Define and optimise distributor commercial models (margins, incentives, KPIs)</w:t>
            </w:r>
            <w:r w:rsidRPr="001B7616">
              <w:rPr>
                <w:rFonts w:ascii="Arial" w:hAnsi="Arial" w:cs="Arial"/>
                <w:color w:val="7F7F7F" w:themeColor="text1" w:themeTint="80"/>
              </w:rPr>
              <w:t xml:space="preserve"> </w:t>
            </w:r>
          </w:p>
          <w:p w14:paraId="7B6317CC" w14:textId="77777777" w:rsidR="001B7616" w:rsidRDefault="001B7616" w:rsidP="00654CBB">
            <w:pPr>
              <w:numPr>
                <w:ilvl w:val="0"/>
                <w:numId w:val="27"/>
              </w:numPr>
              <w:autoSpaceDE w:val="0"/>
              <w:autoSpaceDN w:val="0"/>
              <w:adjustRightInd w:val="0"/>
              <w:rPr>
                <w:rFonts w:ascii="Arial" w:hAnsi="Arial" w:cs="Arial"/>
                <w:color w:val="7F7F7F" w:themeColor="text1" w:themeTint="80"/>
              </w:rPr>
            </w:pPr>
            <w:r w:rsidRPr="001B7616">
              <w:rPr>
                <w:rFonts w:ascii="Arial" w:hAnsi="Arial" w:cs="Arial"/>
                <w:color w:val="7F7F7F" w:themeColor="text1" w:themeTint="80"/>
              </w:rPr>
              <w:t>Build CP capability while holding both CPs and distributors accountable</w:t>
            </w:r>
            <w:r w:rsidRPr="001B7616">
              <w:rPr>
                <w:rFonts w:ascii="Arial" w:hAnsi="Arial" w:cs="Arial"/>
                <w:color w:val="7F7F7F" w:themeColor="text1" w:themeTint="80"/>
              </w:rPr>
              <w:t xml:space="preserve"> </w:t>
            </w:r>
          </w:p>
          <w:p w14:paraId="6E39E436" w14:textId="6193BA68" w:rsidR="00654CBB" w:rsidRDefault="00654CBB" w:rsidP="00654CBB">
            <w:pPr>
              <w:numPr>
                <w:ilvl w:val="0"/>
                <w:numId w:val="27"/>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Conduct joint distributor performance reviews where required.</w:t>
            </w:r>
          </w:p>
          <w:p w14:paraId="4E3BC4B6" w14:textId="77777777" w:rsidR="00FE257D" w:rsidRPr="00FE257D" w:rsidRDefault="00FE257D" w:rsidP="00FE257D">
            <w:pPr>
              <w:numPr>
                <w:ilvl w:val="0"/>
                <w:numId w:val="27"/>
              </w:numPr>
              <w:autoSpaceDE w:val="0"/>
              <w:autoSpaceDN w:val="0"/>
              <w:adjustRightInd w:val="0"/>
              <w:rPr>
                <w:rFonts w:ascii="Arial" w:hAnsi="Arial" w:cs="Arial"/>
                <w:color w:val="7F7F7F" w:themeColor="text1" w:themeTint="80"/>
              </w:rPr>
            </w:pPr>
            <w:r w:rsidRPr="00FE257D">
              <w:rPr>
                <w:rFonts w:ascii="Arial" w:hAnsi="Arial" w:cs="Arial"/>
                <w:color w:val="7F7F7F" w:themeColor="text1" w:themeTint="80"/>
              </w:rPr>
              <w:t>Hold distributors accountable for sales targets, coverage, and execution quality.</w:t>
            </w:r>
          </w:p>
          <w:p w14:paraId="22A2B2F3" w14:textId="65F66A48" w:rsidR="00FE257D" w:rsidRPr="00654CBB" w:rsidRDefault="00FE257D" w:rsidP="00FE257D">
            <w:pPr>
              <w:numPr>
                <w:ilvl w:val="0"/>
                <w:numId w:val="27"/>
              </w:numPr>
              <w:autoSpaceDE w:val="0"/>
              <w:autoSpaceDN w:val="0"/>
              <w:adjustRightInd w:val="0"/>
              <w:rPr>
                <w:rFonts w:ascii="Arial" w:hAnsi="Arial" w:cs="Arial"/>
                <w:color w:val="7F7F7F" w:themeColor="text1" w:themeTint="80"/>
              </w:rPr>
            </w:pPr>
            <w:r w:rsidRPr="00FE257D">
              <w:rPr>
                <w:rFonts w:ascii="Arial" w:hAnsi="Arial" w:cs="Arial"/>
                <w:color w:val="7F7F7F" w:themeColor="text1" w:themeTint="80"/>
              </w:rPr>
              <w:t>Build strong commercial relationships that balance performance management with long-term partnership.</w:t>
            </w:r>
          </w:p>
          <w:p w14:paraId="3DF4DA49" w14:textId="77777777" w:rsidR="00654CBB" w:rsidRPr="00654CBB" w:rsidRDefault="00000000" w:rsidP="00654CBB">
            <w:pPr>
              <w:autoSpaceDE w:val="0"/>
              <w:autoSpaceDN w:val="0"/>
              <w:adjustRightInd w:val="0"/>
              <w:rPr>
                <w:rFonts w:ascii="Arial" w:hAnsi="Arial" w:cs="Arial"/>
                <w:color w:val="7F7F7F" w:themeColor="text1" w:themeTint="80"/>
              </w:rPr>
            </w:pPr>
            <w:r>
              <w:rPr>
                <w:rFonts w:ascii="Arial" w:hAnsi="Arial" w:cs="Arial"/>
                <w:color w:val="7F7F7F" w:themeColor="text1" w:themeTint="80"/>
              </w:rPr>
              <w:pict w14:anchorId="364C0163">
                <v:rect id="_x0000_i1029" style="width:0;height:1.5pt" o:hralign="center" o:hrstd="t" o:hr="t" fillcolor="#a0a0a0" stroked="f"/>
              </w:pict>
            </w:r>
          </w:p>
          <w:p w14:paraId="7567074C" w14:textId="77777777" w:rsidR="00654CBB" w:rsidRPr="00654CBB" w:rsidRDefault="00654CBB" w:rsidP="00654CBB">
            <w:pPr>
              <w:autoSpaceDE w:val="0"/>
              <w:autoSpaceDN w:val="0"/>
              <w:adjustRightInd w:val="0"/>
              <w:rPr>
                <w:rFonts w:ascii="Arial" w:hAnsi="Arial" w:cs="Arial"/>
                <w:b/>
                <w:bCs/>
                <w:color w:val="7F7F7F" w:themeColor="text1" w:themeTint="80"/>
              </w:rPr>
            </w:pPr>
            <w:r w:rsidRPr="00654CBB">
              <w:rPr>
                <w:rFonts w:ascii="Arial" w:hAnsi="Arial" w:cs="Arial"/>
                <w:b/>
                <w:bCs/>
                <w:color w:val="7F7F7F" w:themeColor="text1" w:themeTint="80"/>
              </w:rPr>
              <w:t>6. Geographic Expansion &amp; Market Development</w:t>
            </w:r>
          </w:p>
          <w:p w14:paraId="0C8FD437" w14:textId="77777777" w:rsidR="00654CBB" w:rsidRPr="00654CBB" w:rsidRDefault="00654CBB" w:rsidP="00654CBB">
            <w:pPr>
              <w:numPr>
                <w:ilvl w:val="0"/>
                <w:numId w:val="28"/>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Support CPs in identifying high-potential underserved geographies for expansion.</w:t>
            </w:r>
          </w:p>
          <w:p w14:paraId="04CD0126" w14:textId="77777777" w:rsidR="00654CBB" w:rsidRPr="00654CBB" w:rsidRDefault="00654CBB" w:rsidP="00654CBB">
            <w:pPr>
              <w:numPr>
                <w:ilvl w:val="0"/>
                <w:numId w:val="28"/>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Assess commercial viability of new territories using structured criteria (volume potential, distribution feasibility, cost-to-serve).</w:t>
            </w:r>
          </w:p>
          <w:p w14:paraId="47B1C700" w14:textId="77777777" w:rsidR="00654CBB" w:rsidRPr="00654CBB" w:rsidRDefault="00654CBB" w:rsidP="00654CBB">
            <w:pPr>
              <w:numPr>
                <w:ilvl w:val="0"/>
                <w:numId w:val="28"/>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Guide phased expansion strategies and monitor rollout performance.</w:t>
            </w:r>
          </w:p>
          <w:p w14:paraId="0A2C2DAF" w14:textId="77777777" w:rsidR="00654CBB" w:rsidRPr="00654CBB" w:rsidRDefault="00654CBB" w:rsidP="00654CBB">
            <w:pPr>
              <w:numPr>
                <w:ilvl w:val="0"/>
                <w:numId w:val="28"/>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Ensure expansion plans are aligned with supply chain readiness and marketing support.</w:t>
            </w:r>
          </w:p>
          <w:p w14:paraId="5BE14E84" w14:textId="77777777" w:rsidR="00654CBB" w:rsidRDefault="00654CBB" w:rsidP="00654CBB">
            <w:pPr>
              <w:numPr>
                <w:ilvl w:val="0"/>
                <w:numId w:val="28"/>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Capture and share expansion learnings across markets.</w:t>
            </w:r>
          </w:p>
          <w:p w14:paraId="22878295" w14:textId="77777777" w:rsidR="00FE257D" w:rsidRPr="00FE257D" w:rsidRDefault="00FE257D" w:rsidP="00FE257D">
            <w:pPr>
              <w:numPr>
                <w:ilvl w:val="0"/>
                <w:numId w:val="28"/>
              </w:numPr>
              <w:autoSpaceDE w:val="0"/>
              <w:autoSpaceDN w:val="0"/>
              <w:adjustRightInd w:val="0"/>
              <w:rPr>
                <w:rFonts w:ascii="Arial" w:hAnsi="Arial" w:cs="Arial"/>
                <w:color w:val="7F7F7F" w:themeColor="text1" w:themeTint="80"/>
              </w:rPr>
            </w:pPr>
            <w:r w:rsidRPr="00FE257D">
              <w:rPr>
                <w:rFonts w:ascii="Arial" w:hAnsi="Arial" w:cs="Arial"/>
                <w:color w:val="7F7F7F" w:themeColor="text1" w:themeTint="80"/>
              </w:rPr>
              <w:t>Drive aggressive but sustainable expansion into high-potential markets.</w:t>
            </w:r>
          </w:p>
          <w:p w14:paraId="0AFA9CA9" w14:textId="43A94BB8" w:rsidR="00FE257D" w:rsidRPr="00654CBB" w:rsidRDefault="00FE257D" w:rsidP="00FE257D">
            <w:pPr>
              <w:numPr>
                <w:ilvl w:val="0"/>
                <w:numId w:val="28"/>
              </w:numPr>
              <w:autoSpaceDE w:val="0"/>
              <w:autoSpaceDN w:val="0"/>
              <w:adjustRightInd w:val="0"/>
              <w:rPr>
                <w:rFonts w:ascii="Arial" w:hAnsi="Arial" w:cs="Arial"/>
                <w:color w:val="7F7F7F" w:themeColor="text1" w:themeTint="80"/>
              </w:rPr>
            </w:pPr>
            <w:r w:rsidRPr="00FE257D">
              <w:rPr>
                <w:rFonts w:ascii="Arial" w:hAnsi="Arial" w:cs="Arial"/>
                <w:color w:val="7F7F7F" w:themeColor="text1" w:themeTint="80"/>
              </w:rPr>
              <w:lastRenderedPageBreak/>
              <w:t>Ensure expansion is supported by strong sales execution, not just presence.</w:t>
            </w:r>
          </w:p>
          <w:p w14:paraId="6D8E03C7" w14:textId="77777777" w:rsidR="00654CBB" w:rsidRPr="00654CBB" w:rsidRDefault="00000000" w:rsidP="00654CBB">
            <w:pPr>
              <w:autoSpaceDE w:val="0"/>
              <w:autoSpaceDN w:val="0"/>
              <w:adjustRightInd w:val="0"/>
              <w:rPr>
                <w:rFonts w:ascii="Arial" w:hAnsi="Arial" w:cs="Arial"/>
                <w:color w:val="7F7F7F" w:themeColor="text1" w:themeTint="80"/>
              </w:rPr>
            </w:pPr>
            <w:r>
              <w:rPr>
                <w:rFonts w:ascii="Arial" w:hAnsi="Arial" w:cs="Arial"/>
                <w:color w:val="7F7F7F" w:themeColor="text1" w:themeTint="80"/>
              </w:rPr>
              <w:pict w14:anchorId="1CDE0610">
                <v:rect id="_x0000_i1030" style="width:0;height:1.5pt" o:hralign="center" o:hrstd="t" o:hr="t" fillcolor="#a0a0a0" stroked="f"/>
              </w:pict>
            </w:r>
          </w:p>
          <w:p w14:paraId="7C33E3B9" w14:textId="77777777" w:rsidR="00654CBB" w:rsidRPr="00654CBB" w:rsidRDefault="00654CBB" w:rsidP="00654CBB">
            <w:pPr>
              <w:autoSpaceDE w:val="0"/>
              <w:autoSpaceDN w:val="0"/>
              <w:adjustRightInd w:val="0"/>
              <w:rPr>
                <w:rFonts w:ascii="Arial" w:hAnsi="Arial" w:cs="Arial"/>
                <w:b/>
                <w:bCs/>
                <w:color w:val="7F7F7F" w:themeColor="text1" w:themeTint="80"/>
              </w:rPr>
            </w:pPr>
            <w:r w:rsidRPr="00654CBB">
              <w:rPr>
                <w:rFonts w:ascii="Arial" w:hAnsi="Arial" w:cs="Arial"/>
                <w:b/>
                <w:bCs/>
                <w:color w:val="7F7F7F" w:themeColor="text1" w:themeTint="80"/>
              </w:rPr>
              <w:t>7. Capability Building &amp; Best Practice Sharing</w:t>
            </w:r>
          </w:p>
          <w:p w14:paraId="6DB428EA" w14:textId="77777777" w:rsidR="00654CBB" w:rsidRPr="00654CBB" w:rsidRDefault="00654CBB" w:rsidP="00654CBB">
            <w:pPr>
              <w:numPr>
                <w:ilvl w:val="0"/>
                <w:numId w:val="29"/>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Provide coaching and technical support to country commercial and sales teams.</w:t>
            </w:r>
          </w:p>
          <w:p w14:paraId="33928AD3" w14:textId="77777777" w:rsidR="00654CBB" w:rsidRPr="00654CBB" w:rsidRDefault="00654CBB" w:rsidP="00654CBB">
            <w:pPr>
              <w:numPr>
                <w:ilvl w:val="0"/>
                <w:numId w:val="29"/>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Strengthen CP capability in:</w:t>
            </w:r>
          </w:p>
          <w:p w14:paraId="17E49733" w14:textId="77777777" w:rsidR="00654CBB" w:rsidRPr="00654CBB" w:rsidRDefault="00654CBB" w:rsidP="00654CBB">
            <w:pPr>
              <w:numPr>
                <w:ilvl w:val="1"/>
                <w:numId w:val="29"/>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Sales planning</w:t>
            </w:r>
          </w:p>
          <w:p w14:paraId="37892B23" w14:textId="77777777" w:rsidR="00654CBB" w:rsidRPr="00654CBB" w:rsidRDefault="00654CBB" w:rsidP="00654CBB">
            <w:pPr>
              <w:numPr>
                <w:ilvl w:val="1"/>
                <w:numId w:val="29"/>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Target setting</w:t>
            </w:r>
          </w:p>
          <w:p w14:paraId="2448AC9E" w14:textId="77777777" w:rsidR="00654CBB" w:rsidRPr="00654CBB" w:rsidRDefault="00654CBB" w:rsidP="00654CBB">
            <w:pPr>
              <w:numPr>
                <w:ilvl w:val="1"/>
                <w:numId w:val="29"/>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Incentive design</w:t>
            </w:r>
          </w:p>
          <w:p w14:paraId="1312E724" w14:textId="77777777" w:rsidR="00654CBB" w:rsidRPr="00654CBB" w:rsidRDefault="00654CBB" w:rsidP="00654CBB">
            <w:pPr>
              <w:numPr>
                <w:ilvl w:val="1"/>
                <w:numId w:val="29"/>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RTM optimisation</w:t>
            </w:r>
          </w:p>
          <w:p w14:paraId="573A1D54" w14:textId="77777777" w:rsidR="00654CBB" w:rsidRPr="00654CBB" w:rsidRDefault="00654CBB" w:rsidP="00654CBB">
            <w:pPr>
              <w:numPr>
                <w:ilvl w:val="1"/>
                <w:numId w:val="29"/>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Distributor management</w:t>
            </w:r>
          </w:p>
          <w:p w14:paraId="6B8403C4" w14:textId="77777777" w:rsidR="00654CBB" w:rsidRPr="00654CBB" w:rsidRDefault="00654CBB" w:rsidP="00654CBB">
            <w:pPr>
              <w:numPr>
                <w:ilvl w:val="1"/>
                <w:numId w:val="29"/>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Commercial analytics</w:t>
            </w:r>
          </w:p>
          <w:p w14:paraId="429177C1" w14:textId="77777777" w:rsidR="00654CBB" w:rsidRPr="00654CBB" w:rsidRDefault="00654CBB" w:rsidP="00654CBB">
            <w:pPr>
              <w:numPr>
                <w:ilvl w:val="0"/>
                <w:numId w:val="29"/>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Develop tools, templates, and playbooks to standardise regional commercial practices.</w:t>
            </w:r>
          </w:p>
          <w:p w14:paraId="61AC0333" w14:textId="77777777" w:rsidR="00654CBB" w:rsidRDefault="00654CBB" w:rsidP="00654CBB">
            <w:pPr>
              <w:numPr>
                <w:ilvl w:val="0"/>
                <w:numId w:val="29"/>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Facilitate peer-to-peer learning across Africa commercial teams.</w:t>
            </w:r>
          </w:p>
          <w:p w14:paraId="654D1FA9" w14:textId="77777777" w:rsidR="00FE257D" w:rsidRPr="00FE257D" w:rsidRDefault="00FE257D" w:rsidP="00FE257D">
            <w:pPr>
              <w:numPr>
                <w:ilvl w:val="0"/>
                <w:numId w:val="29"/>
              </w:numPr>
              <w:autoSpaceDE w:val="0"/>
              <w:autoSpaceDN w:val="0"/>
              <w:adjustRightInd w:val="0"/>
              <w:rPr>
                <w:rFonts w:ascii="Arial" w:hAnsi="Arial" w:cs="Arial"/>
                <w:color w:val="7F7F7F" w:themeColor="text1" w:themeTint="80"/>
              </w:rPr>
            </w:pPr>
            <w:r w:rsidRPr="00FE257D">
              <w:rPr>
                <w:rFonts w:ascii="Arial" w:hAnsi="Arial" w:cs="Arial"/>
                <w:color w:val="7F7F7F" w:themeColor="text1" w:themeTint="80"/>
              </w:rPr>
              <w:t>Coach country teams on core sales skills including negotiation, objection handling, relationship management, and closing.</w:t>
            </w:r>
          </w:p>
          <w:p w14:paraId="0BEF55D1" w14:textId="5AC49493" w:rsidR="00FE257D" w:rsidRPr="00654CBB" w:rsidRDefault="00FE257D" w:rsidP="00FE257D">
            <w:pPr>
              <w:numPr>
                <w:ilvl w:val="0"/>
                <w:numId w:val="29"/>
              </w:numPr>
              <w:autoSpaceDE w:val="0"/>
              <w:autoSpaceDN w:val="0"/>
              <w:adjustRightInd w:val="0"/>
              <w:rPr>
                <w:rFonts w:ascii="Arial" w:hAnsi="Arial" w:cs="Arial"/>
                <w:color w:val="7F7F7F" w:themeColor="text1" w:themeTint="80"/>
              </w:rPr>
            </w:pPr>
            <w:r w:rsidRPr="00FE257D">
              <w:rPr>
                <w:rFonts w:ascii="Arial" w:hAnsi="Arial" w:cs="Arial"/>
                <w:color w:val="7F7F7F" w:themeColor="text1" w:themeTint="80"/>
              </w:rPr>
              <w:t>Identify and scale top-performing sales behaviours and models across markets.</w:t>
            </w:r>
          </w:p>
          <w:p w14:paraId="1F039E6F" w14:textId="77777777" w:rsidR="00654CBB" w:rsidRPr="00654CBB" w:rsidRDefault="00000000" w:rsidP="00654CBB">
            <w:pPr>
              <w:autoSpaceDE w:val="0"/>
              <w:autoSpaceDN w:val="0"/>
              <w:adjustRightInd w:val="0"/>
              <w:rPr>
                <w:rFonts w:ascii="Arial" w:hAnsi="Arial" w:cs="Arial"/>
                <w:color w:val="7F7F7F" w:themeColor="text1" w:themeTint="80"/>
              </w:rPr>
            </w:pPr>
            <w:r>
              <w:rPr>
                <w:rFonts w:ascii="Arial" w:hAnsi="Arial" w:cs="Arial"/>
                <w:color w:val="7F7F7F" w:themeColor="text1" w:themeTint="80"/>
              </w:rPr>
              <w:pict w14:anchorId="0C9B5827">
                <v:rect id="_x0000_i1031" style="width:0;height:1.5pt" o:hralign="center" o:hrstd="t" o:hr="t" fillcolor="#a0a0a0" stroked="f"/>
              </w:pict>
            </w:r>
          </w:p>
          <w:p w14:paraId="68E1D92B" w14:textId="77777777" w:rsidR="00654CBB" w:rsidRPr="00654CBB" w:rsidRDefault="00654CBB" w:rsidP="00654CBB">
            <w:pPr>
              <w:autoSpaceDE w:val="0"/>
              <w:autoSpaceDN w:val="0"/>
              <w:adjustRightInd w:val="0"/>
              <w:rPr>
                <w:rFonts w:ascii="Arial" w:hAnsi="Arial" w:cs="Arial"/>
                <w:b/>
                <w:bCs/>
                <w:color w:val="7F7F7F" w:themeColor="text1" w:themeTint="80"/>
              </w:rPr>
            </w:pPr>
            <w:r w:rsidRPr="00654CBB">
              <w:rPr>
                <w:rFonts w:ascii="Arial" w:hAnsi="Arial" w:cs="Arial"/>
                <w:b/>
                <w:bCs/>
                <w:color w:val="7F7F7F" w:themeColor="text1" w:themeTint="80"/>
              </w:rPr>
              <w:t>8. Cross-Functional Collaboration</w:t>
            </w:r>
          </w:p>
          <w:p w14:paraId="6ACEF2F8" w14:textId="7C46922D" w:rsidR="001B7616" w:rsidRDefault="001B7616" w:rsidP="00654CBB">
            <w:pPr>
              <w:numPr>
                <w:ilvl w:val="0"/>
                <w:numId w:val="30"/>
              </w:numPr>
              <w:autoSpaceDE w:val="0"/>
              <w:autoSpaceDN w:val="0"/>
              <w:adjustRightInd w:val="0"/>
              <w:rPr>
                <w:rFonts w:ascii="Arial" w:hAnsi="Arial" w:cs="Arial"/>
                <w:color w:val="7F7F7F" w:themeColor="text1" w:themeTint="80"/>
              </w:rPr>
            </w:pPr>
            <w:r w:rsidRPr="001B7616">
              <w:rPr>
                <w:rFonts w:ascii="Arial" w:hAnsi="Arial" w:cs="Arial"/>
                <w:color w:val="7F7F7F" w:themeColor="text1" w:themeTint="80"/>
              </w:rPr>
              <w:t>Lead cross-market analysis of RTM models, identifying scalable approaches and driving regional standardisation where appropriate.</w:t>
            </w:r>
          </w:p>
          <w:p w14:paraId="3B554673" w14:textId="1BE28080" w:rsidR="00654CBB" w:rsidRPr="00654CBB" w:rsidRDefault="001B7616" w:rsidP="00654CBB">
            <w:pPr>
              <w:numPr>
                <w:ilvl w:val="0"/>
                <w:numId w:val="30"/>
              </w:numPr>
              <w:autoSpaceDE w:val="0"/>
              <w:autoSpaceDN w:val="0"/>
              <w:adjustRightInd w:val="0"/>
              <w:rPr>
                <w:rFonts w:ascii="Arial" w:hAnsi="Arial" w:cs="Arial"/>
                <w:color w:val="7F7F7F" w:themeColor="text1" w:themeTint="80"/>
              </w:rPr>
            </w:pPr>
            <w:r w:rsidRPr="001B7616">
              <w:rPr>
                <w:rFonts w:ascii="Arial" w:hAnsi="Arial" w:cs="Arial"/>
                <w:color w:val="7F7F7F" w:themeColor="text1" w:themeTint="80"/>
              </w:rPr>
              <w:t>Partner strategically with</w:t>
            </w:r>
            <w:r w:rsidR="00654CBB" w:rsidRPr="00654CBB">
              <w:rPr>
                <w:rFonts w:ascii="Arial" w:hAnsi="Arial" w:cs="Arial"/>
                <w:color w:val="7F7F7F" w:themeColor="text1" w:themeTint="80"/>
              </w:rPr>
              <w:t>:</w:t>
            </w:r>
          </w:p>
          <w:p w14:paraId="517C7EF8" w14:textId="77777777" w:rsidR="00654CBB" w:rsidRPr="00654CBB" w:rsidRDefault="00654CBB" w:rsidP="00654CBB">
            <w:pPr>
              <w:numPr>
                <w:ilvl w:val="1"/>
                <w:numId w:val="30"/>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Regional Marketing Manager – Africa</w:t>
            </w:r>
          </w:p>
          <w:p w14:paraId="301FDE17" w14:textId="77777777" w:rsidR="00654CBB" w:rsidRPr="00654CBB" w:rsidRDefault="00654CBB" w:rsidP="00654CBB">
            <w:pPr>
              <w:numPr>
                <w:ilvl w:val="1"/>
                <w:numId w:val="30"/>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Global Commercial and Product teams</w:t>
            </w:r>
          </w:p>
          <w:p w14:paraId="5197E4B5" w14:textId="77777777" w:rsidR="00654CBB" w:rsidRPr="00654CBB" w:rsidRDefault="00654CBB" w:rsidP="00654CBB">
            <w:pPr>
              <w:numPr>
                <w:ilvl w:val="1"/>
                <w:numId w:val="30"/>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Supply Chain and Operations</w:t>
            </w:r>
          </w:p>
          <w:p w14:paraId="4B2DD11D" w14:textId="77777777" w:rsidR="00654CBB" w:rsidRPr="00654CBB" w:rsidRDefault="00654CBB" w:rsidP="00654CBB">
            <w:pPr>
              <w:numPr>
                <w:ilvl w:val="1"/>
                <w:numId w:val="30"/>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Finance teams</w:t>
            </w:r>
          </w:p>
          <w:p w14:paraId="37BC2BD0" w14:textId="77777777" w:rsidR="00654CBB" w:rsidRPr="00654CBB" w:rsidRDefault="00654CBB" w:rsidP="00654CBB">
            <w:pPr>
              <w:numPr>
                <w:ilvl w:val="0"/>
                <w:numId w:val="30"/>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Ensure commercial plans are integrated with marketing campaigns, product launches, and stock planning.</w:t>
            </w:r>
          </w:p>
          <w:p w14:paraId="48E9A214" w14:textId="77777777" w:rsidR="00654CBB" w:rsidRDefault="00654CBB" w:rsidP="00654CBB">
            <w:pPr>
              <w:numPr>
                <w:ilvl w:val="0"/>
                <w:numId w:val="30"/>
              </w:numPr>
              <w:autoSpaceDE w:val="0"/>
              <w:autoSpaceDN w:val="0"/>
              <w:adjustRightInd w:val="0"/>
              <w:rPr>
                <w:rFonts w:ascii="Arial" w:hAnsi="Arial" w:cs="Arial"/>
                <w:color w:val="7F7F7F" w:themeColor="text1" w:themeTint="80"/>
              </w:rPr>
            </w:pPr>
            <w:r w:rsidRPr="00654CBB">
              <w:rPr>
                <w:rFonts w:ascii="Arial" w:hAnsi="Arial" w:cs="Arial"/>
                <w:color w:val="7F7F7F" w:themeColor="text1" w:themeTint="80"/>
              </w:rPr>
              <w:t>Support alignment between sales execution and brand strategy.</w:t>
            </w:r>
          </w:p>
          <w:p w14:paraId="751794F4" w14:textId="6FCA7C1F" w:rsidR="00FE257D" w:rsidRDefault="00FE257D" w:rsidP="00654CBB">
            <w:pPr>
              <w:numPr>
                <w:ilvl w:val="0"/>
                <w:numId w:val="30"/>
              </w:numPr>
              <w:autoSpaceDE w:val="0"/>
              <w:autoSpaceDN w:val="0"/>
              <w:adjustRightInd w:val="0"/>
              <w:rPr>
                <w:rFonts w:ascii="Arial" w:hAnsi="Arial" w:cs="Arial"/>
                <w:color w:val="7F7F7F" w:themeColor="text1" w:themeTint="80"/>
              </w:rPr>
            </w:pPr>
            <w:r w:rsidRPr="00FE257D">
              <w:rPr>
                <w:rFonts w:ascii="Arial" w:hAnsi="Arial" w:cs="Arial"/>
                <w:color w:val="7F7F7F" w:themeColor="text1" w:themeTint="80"/>
              </w:rPr>
              <w:t>Ensure tight alignment between sales, marketing, and supply chain to avoid missed opportunities (e.g. stock-outs, weak demand generation).</w:t>
            </w:r>
          </w:p>
          <w:p w14:paraId="4F697B25" w14:textId="58732A9C" w:rsidR="001B7616" w:rsidRDefault="001B7616" w:rsidP="00654CBB">
            <w:pPr>
              <w:numPr>
                <w:ilvl w:val="0"/>
                <w:numId w:val="30"/>
              </w:numPr>
              <w:autoSpaceDE w:val="0"/>
              <w:autoSpaceDN w:val="0"/>
              <w:adjustRightInd w:val="0"/>
              <w:rPr>
                <w:rFonts w:ascii="Arial" w:hAnsi="Arial" w:cs="Arial"/>
                <w:color w:val="7F7F7F" w:themeColor="text1" w:themeTint="80"/>
              </w:rPr>
            </w:pPr>
            <w:r w:rsidRPr="001B7616">
              <w:rPr>
                <w:rFonts w:ascii="Arial" w:hAnsi="Arial" w:cs="Arial"/>
                <w:color w:val="7F7F7F" w:themeColor="text1" w:themeTint="80"/>
              </w:rPr>
              <w:t>Influence cross-functional priorities to ensure alignment with commercial performance goals.</w:t>
            </w:r>
          </w:p>
          <w:p w14:paraId="26F47805" w14:textId="77777777" w:rsidR="001B7616" w:rsidRDefault="001B7616" w:rsidP="001B7616">
            <w:pPr>
              <w:autoSpaceDE w:val="0"/>
              <w:autoSpaceDN w:val="0"/>
              <w:adjustRightInd w:val="0"/>
              <w:rPr>
                <w:rFonts w:ascii="Arial" w:hAnsi="Arial" w:cs="Arial"/>
                <w:color w:val="7F7F7F" w:themeColor="text1" w:themeTint="80"/>
              </w:rPr>
            </w:pPr>
          </w:p>
          <w:p w14:paraId="0E2E8D84" w14:textId="1001DC4B" w:rsidR="001B7616" w:rsidRDefault="001B7616" w:rsidP="001B7616">
            <w:pPr>
              <w:autoSpaceDE w:val="0"/>
              <w:autoSpaceDN w:val="0"/>
              <w:adjustRightInd w:val="0"/>
              <w:rPr>
                <w:rFonts w:ascii="Arial" w:hAnsi="Arial" w:cs="Arial"/>
                <w:color w:val="7F7F7F" w:themeColor="text1" w:themeTint="80"/>
              </w:rPr>
            </w:pPr>
            <w:r>
              <w:rPr>
                <w:rFonts w:ascii="Arial" w:hAnsi="Arial" w:cs="Arial"/>
                <w:color w:val="7F7F7F" w:themeColor="text1" w:themeTint="80"/>
              </w:rPr>
              <w:t>9.Impact</w:t>
            </w:r>
          </w:p>
          <w:p w14:paraId="0E74EC0D" w14:textId="77777777" w:rsidR="001B7616" w:rsidRPr="001B7616" w:rsidRDefault="001B7616" w:rsidP="001B7616">
            <w:pPr>
              <w:autoSpaceDE w:val="0"/>
              <w:autoSpaceDN w:val="0"/>
              <w:adjustRightInd w:val="0"/>
              <w:rPr>
                <w:rFonts w:ascii="Arial" w:hAnsi="Arial" w:cs="Arial"/>
                <w:color w:val="7F7F7F" w:themeColor="text1" w:themeTint="80"/>
              </w:rPr>
            </w:pPr>
            <w:r w:rsidRPr="001B7616">
              <w:rPr>
                <w:rFonts w:ascii="Arial" w:hAnsi="Arial" w:cs="Arial"/>
                <w:color w:val="7F7F7F" w:themeColor="text1" w:themeTint="80"/>
              </w:rPr>
              <w:t>This role directly drives regional revenue growth, sales productivity, and market expansion across Africa markets.</w:t>
            </w:r>
          </w:p>
          <w:p w14:paraId="369066C5" w14:textId="77777777" w:rsidR="001B7616" w:rsidRPr="001B7616" w:rsidRDefault="001B7616" w:rsidP="001B7616">
            <w:pPr>
              <w:autoSpaceDE w:val="0"/>
              <w:autoSpaceDN w:val="0"/>
              <w:adjustRightInd w:val="0"/>
              <w:rPr>
                <w:rFonts w:ascii="Arial" w:hAnsi="Arial" w:cs="Arial"/>
                <w:color w:val="7F7F7F" w:themeColor="text1" w:themeTint="80"/>
              </w:rPr>
            </w:pPr>
          </w:p>
          <w:p w14:paraId="5CC3684F" w14:textId="77777777" w:rsidR="001B7616" w:rsidRPr="001B7616" w:rsidRDefault="001B7616" w:rsidP="001B7616">
            <w:pPr>
              <w:autoSpaceDE w:val="0"/>
              <w:autoSpaceDN w:val="0"/>
              <w:adjustRightInd w:val="0"/>
              <w:rPr>
                <w:rFonts w:ascii="Arial" w:hAnsi="Arial" w:cs="Arial"/>
                <w:color w:val="7F7F7F" w:themeColor="text1" w:themeTint="80"/>
              </w:rPr>
            </w:pPr>
            <w:r w:rsidRPr="001B7616">
              <w:rPr>
                <w:rFonts w:ascii="Arial" w:hAnsi="Arial" w:cs="Arial"/>
                <w:color w:val="7F7F7F" w:themeColor="text1" w:themeTint="80"/>
              </w:rPr>
              <w:t>By strengthening route-to-market models, distributor performance, and execution discipline, the postholder ensures:</w:t>
            </w:r>
          </w:p>
          <w:p w14:paraId="4F85893F" w14:textId="77777777" w:rsidR="001B7616" w:rsidRPr="001B7616" w:rsidRDefault="001B7616" w:rsidP="001B7616">
            <w:pPr>
              <w:autoSpaceDE w:val="0"/>
              <w:autoSpaceDN w:val="0"/>
              <w:adjustRightInd w:val="0"/>
              <w:rPr>
                <w:rFonts w:ascii="Arial" w:hAnsi="Arial" w:cs="Arial"/>
                <w:color w:val="7F7F7F" w:themeColor="text1" w:themeTint="80"/>
              </w:rPr>
            </w:pPr>
          </w:p>
          <w:p w14:paraId="50EF1AF7" w14:textId="77777777" w:rsidR="001B7616" w:rsidRPr="001B7616" w:rsidRDefault="001B7616" w:rsidP="001B7616">
            <w:pPr>
              <w:pStyle w:val="ListParagraph"/>
              <w:numPr>
                <w:ilvl w:val="0"/>
                <w:numId w:val="32"/>
              </w:numPr>
              <w:autoSpaceDE w:val="0"/>
              <w:autoSpaceDN w:val="0"/>
              <w:adjustRightInd w:val="0"/>
              <w:rPr>
                <w:rFonts w:ascii="Arial" w:hAnsi="Arial" w:cs="Arial"/>
                <w:color w:val="7F7F7F" w:themeColor="text1" w:themeTint="80"/>
              </w:rPr>
            </w:pPr>
            <w:r w:rsidRPr="001B7616">
              <w:rPr>
                <w:rFonts w:ascii="Arial" w:hAnsi="Arial" w:cs="Arial"/>
                <w:color w:val="7F7F7F" w:themeColor="text1" w:themeTint="80"/>
              </w:rPr>
              <w:t>Improved sales performance and conversion rates</w:t>
            </w:r>
          </w:p>
          <w:p w14:paraId="7FEA50D7" w14:textId="77777777" w:rsidR="001B7616" w:rsidRPr="001B7616" w:rsidRDefault="001B7616" w:rsidP="001B7616">
            <w:pPr>
              <w:pStyle w:val="ListParagraph"/>
              <w:numPr>
                <w:ilvl w:val="0"/>
                <w:numId w:val="32"/>
              </w:numPr>
              <w:autoSpaceDE w:val="0"/>
              <w:autoSpaceDN w:val="0"/>
              <w:adjustRightInd w:val="0"/>
              <w:rPr>
                <w:rFonts w:ascii="Arial" w:hAnsi="Arial" w:cs="Arial"/>
                <w:color w:val="7F7F7F" w:themeColor="text1" w:themeTint="80"/>
              </w:rPr>
            </w:pPr>
            <w:r w:rsidRPr="001B7616">
              <w:rPr>
                <w:rFonts w:ascii="Arial" w:hAnsi="Arial" w:cs="Arial"/>
                <w:color w:val="7F7F7F" w:themeColor="text1" w:themeTint="80"/>
              </w:rPr>
              <w:t>More efficient and scalable distribution models</w:t>
            </w:r>
          </w:p>
          <w:p w14:paraId="5B2C4383" w14:textId="77777777" w:rsidR="001B7616" w:rsidRPr="001B7616" w:rsidRDefault="001B7616" w:rsidP="001B7616">
            <w:pPr>
              <w:pStyle w:val="ListParagraph"/>
              <w:numPr>
                <w:ilvl w:val="0"/>
                <w:numId w:val="32"/>
              </w:numPr>
              <w:autoSpaceDE w:val="0"/>
              <w:autoSpaceDN w:val="0"/>
              <w:adjustRightInd w:val="0"/>
              <w:rPr>
                <w:rFonts w:ascii="Arial" w:hAnsi="Arial" w:cs="Arial"/>
                <w:color w:val="7F7F7F" w:themeColor="text1" w:themeTint="80"/>
              </w:rPr>
            </w:pPr>
            <w:r w:rsidRPr="001B7616">
              <w:rPr>
                <w:rFonts w:ascii="Arial" w:hAnsi="Arial" w:cs="Arial"/>
                <w:color w:val="7F7F7F" w:themeColor="text1" w:themeTint="80"/>
              </w:rPr>
              <w:t>Stronger accountability across country programmes and partners</w:t>
            </w:r>
          </w:p>
          <w:p w14:paraId="4C26D8B9" w14:textId="77777777" w:rsidR="001B7616" w:rsidRPr="001B7616" w:rsidRDefault="001B7616" w:rsidP="001B7616">
            <w:pPr>
              <w:pStyle w:val="ListParagraph"/>
              <w:numPr>
                <w:ilvl w:val="0"/>
                <w:numId w:val="32"/>
              </w:numPr>
              <w:autoSpaceDE w:val="0"/>
              <w:autoSpaceDN w:val="0"/>
              <w:adjustRightInd w:val="0"/>
              <w:rPr>
                <w:rFonts w:ascii="Arial" w:hAnsi="Arial" w:cs="Arial"/>
                <w:color w:val="7F7F7F" w:themeColor="text1" w:themeTint="80"/>
              </w:rPr>
            </w:pPr>
            <w:r w:rsidRPr="001B7616">
              <w:rPr>
                <w:rFonts w:ascii="Arial" w:hAnsi="Arial" w:cs="Arial"/>
                <w:color w:val="7F7F7F" w:themeColor="text1" w:themeTint="80"/>
              </w:rPr>
              <w:t>Sustainable commercial growth in priority markets</w:t>
            </w:r>
          </w:p>
          <w:p w14:paraId="09550CC6" w14:textId="77777777" w:rsidR="001B7616" w:rsidRPr="001B7616" w:rsidRDefault="001B7616" w:rsidP="001B7616">
            <w:pPr>
              <w:autoSpaceDE w:val="0"/>
              <w:autoSpaceDN w:val="0"/>
              <w:adjustRightInd w:val="0"/>
              <w:rPr>
                <w:rFonts w:ascii="Arial" w:hAnsi="Arial" w:cs="Arial"/>
                <w:color w:val="7F7F7F" w:themeColor="text1" w:themeTint="80"/>
              </w:rPr>
            </w:pPr>
          </w:p>
          <w:p w14:paraId="182B168D" w14:textId="1ED7BA0F" w:rsidR="001B7616" w:rsidRPr="00654CBB" w:rsidRDefault="001B7616" w:rsidP="001B7616">
            <w:pPr>
              <w:autoSpaceDE w:val="0"/>
              <w:autoSpaceDN w:val="0"/>
              <w:adjustRightInd w:val="0"/>
              <w:rPr>
                <w:rFonts w:ascii="Arial" w:hAnsi="Arial" w:cs="Arial"/>
                <w:color w:val="7F7F7F" w:themeColor="text1" w:themeTint="80"/>
              </w:rPr>
            </w:pPr>
            <w:r w:rsidRPr="001B7616">
              <w:rPr>
                <w:rFonts w:ascii="Arial" w:hAnsi="Arial" w:cs="Arial"/>
                <w:color w:val="7F7F7F" w:themeColor="text1" w:themeTint="80"/>
              </w:rPr>
              <w:t>The role plays a critical part in ensuring MSI’s commercial strategy is translated into consistent, high-quality execution and measurable results across the region.</w:t>
            </w:r>
          </w:p>
          <w:p w14:paraId="6E9F4073" w14:textId="77777777" w:rsidR="0095619A" w:rsidRPr="00691897" w:rsidRDefault="0095619A" w:rsidP="00E46B3E">
            <w:pPr>
              <w:tabs>
                <w:tab w:val="num" w:pos="720"/>
              </w:tabs>
              <w:spacing w:before="120"/>
              <w:rPr>
                <w:rFonts w:ascii="Arial" w:hAnsi="Arial" w:cs="Arial"/>
                <w:color w:val="404040" w:themeColor="text1" w:themeTint="BF"/>
              </w:rPr>
            </w:pPr>
          </w:p>
        </w:tc>
      </w:tr>
      <w:tr w:rsidR="00E46B3E" w14:paraId="399F06CD" w14:textId="77777777" w:rsidTr="003651E1">
        <w:trPr>
          <w:trHeight w:val="609"/>
        </w:trPr>
        <w:tc>
          <w:tcPr>
            <w:tcW w:w="10478" w:type="dxa"/>
            <w:gridSpan w:val="2"/>
            <w:shd w:val="clear" w:color="auto" w:fill="A6A6A6" w:themeFill="background1" w:themeFillShade="A6"/>
            <w:vAlign w:val="center"/>
          </w:tcPr>
          <w:p w14:paraId="5F1166BB" w14:textId="6857638A" w:rsidR="00E46B3E" w:rsidRPr="00651EC4" w:rsidRDefault="00E46B3E" w:rsidP="00E46B3E">
            <w:pPr>
              <w:autoSpaceDE w:val="0"/>
              <w:autoSpaceDN w:val="0"/>
              <w:adjustRightInd w:val="0"/>
              <w:jc w:val="both"/>
              <w:rPr>
                <w:rFonts w:ascii="Arial" w:hAnsi="Arial" w:cs="Arial"/>
                <w:b/>
                <w:bCs/>
                <w:color w:val="404040" w:themeColor="text1" w:themeTint="BF"/>
                <w:sz w:val="28"/>
                <w:szCs w:val="28"/>
              </w:rPr>
            </w:pPr>
            <w:r w:rsidRPr="00B90F67">
              <w:rPr>
                <w:rFonts w:ascii="Arial" w:hAnsi="Arial" w:cs="Arial"/>
                <w:b/>
                <w:color w:val="FFFFFF" w:themeColor="background1"/>
                <w:sz w:val="28"/>
              </w:rPr>
              <w:lastRenderedPageBreak/>
              <w:t>Key Skills</w:t>
            </w:r>
          </w:p>
        </w:tc>
      </w:tr>
      <w:tr w:rsidR="00E46B3E" w:rsidRPr="00FA2E00" w14:paraId="4E8FF580" w14:textId="77777777" w:rsidTr="00E46B3E">
        <w:trPr>
          <w:trHeight w:val="698"/>
        </w:trPr>
        <w:tc>
          <w:tcPr>
            <w:tcW w:w="10478" w:type="dxa"/>
            <w:gridSpan w:val="2"/>
          </w:tcPr>
          <w:p w14:paraId="436D8AF5" w14:textId="77777777" w:rsidR="00E46B3E" w:rsidRDefault="00E46B3E" w:rsidP="00E46B3E">
            <w:pPr>
              <w:rPr>
                <w:rFonts w:ascii="Arial" w:hAnsi="Arial" w:cs="Arial"/>
                <w:b/>
                <w:color w:val="7F7F7F" w:themeColor="text1" w:themeTint="80"/>
              </w:rPr>
            </w:pPr>
          </w:p>
          <w:p w14:paraId="5C78B9BC" w14:textId="77777777" w:rsidR="00E46B3E" w:rsidRDefault="00E46B3E" w:rsidP="00E46B3E">
            <w:pPr>
              <w:rPr>
                <w:rFonts w:ascii="Arial" w:hAnsi="Arial" w:cs="Arial"/>
                <w:b/>
                <w:color w:val="7F7F7F" w:themeColor="text1" w:themeTint="80"/>
              </w:rPr>
            </w:pPr>
            <w:r>
              <w:rPr>
                <w:rFonts w:ascii="Arial" w:hAnsi="Arial" w:cs="Arial"/>
                <w:b/>
                <w:color w:val="7F7F7F" w:themeColor="text1" w:themeTint="80"/>
              </w:rPr>
              <w:t xml:space="preserve">To perform this role, it is </w:t>
            </w:r>
            <w:r w:rsidRPr="00A437AB">
              <w:rPr>
                <w:rFonts w:ascii="Arial" w:hAnsi="Arial" w:cs="Arial"/>
                <w:b/>
                <w:color w:val="7F7F7F" w:themeColor="text1" w:themeTint="80"/>
                <w:u w:val="single"/>
              </w:rPr>
              <w:t>essential</w:t>
            </w:r>
            <w:r>
              <w:rPr>
                <w:rFonts w:ascii="Arial" w:hAnsi="Arial" w:cs="Arial"/>
                <w:b/>
                <w:color w:val="7F7F7F" w:themeColor="text1" w:themeTint="80"/>
              </w:rPr>
              <w:t xml:space="preserve"> that you have the following skills:</w:t>
            </w:r>
          </w:p>
          <w:p w14:paraId="1E7A4E3F" w14:textId="77777777" w:rsidR="00E46B3E" w:rsidRDefault="00E46B3E" w:rsidP="00E46B3E">
            <w:pPr>
              <w:rPr>
                <w:rFonts w:ascii="Arial" w:hAnsi="Arial" w:cs="Arial"/>
                <w:b/>
                <w:color w:val="7F7F7F" w:themeColor="text1" w:themeTint="80"/>
              </w:rPr>
            </w:pPr>
          </w:p>
          <w:p w14:paraId="0B582BC5" w14:textId="0484AEBE" w:rsidR="00654CBB" w:rsidRPr="00654CBB" w:rsidRDefault="00654CBB" w:rsidP="00654CBB">
            <w:pPr>
              <w:pStyle w:val="ListParagraph"/>
              <w:numPr>
                <w:ilvl w:val="0"/>
                <w:numId w:val="19"/>
              </w:numPr>
              <w:rPr>
                <w:rFonts w:ascii="Arial" w:hAnsi="Arial" w:cs="Arial"/>
                <w:bCs/>
                <w:color w:val="7F7F7F" w:themeColor="text1" w:themeTint="80"/>
              </w:rPr>
            </w:pPr>
            <w:r w:rsidRPr="00654CBB">
              <w:rPr>
                <w:rFonts w:ascii="Arial" w:hAnsi="Arial" w:cs="Arial"/>
                <w:bCs/>
                <w:color w:val="7F7F7F" w:themeColor="text1" w:themeTint="80"/>
              </w:rPr>
              <w:t>Strong commercial and sales strategy expertise, with proven ability to drive execution</w:t>
            </w:r>
          </w:p>
          <w:p w14:paraId="5093DF89" w14:textId="02B6DFF8" w:rsidR="00654CBB" w:rsidRPr="00654CBB" w:rsidRDefault="00654CBB" w:rsidP="00654CBB">
            <w:pPr>
              <w:pStyle w:val="ListParagraph"/>
              <w:numPr>
                <w:ilvl w:val="0"/>
                <w:numId w:val="19"/>
              </w:numPr>
              <w:rPr>
                <w:rFonts w:ascii="Arial" w:hAnsi="Arial" w:cs="Arial"/>
                <w:bCs/>
                <w:color w:val="7F7F7F" w:themeColor="text1" w:themeTint="80"/>
              </w:rPr>
            </w:pPr>
            <w:r w:rsidRPr="00654CBB">
              <w:rPr>
                <w:rFonts w:ascii="Arial" w:hAnsi="Arial" w:cs="Arial"/>
                <w:bCs/>
                <w:color w:val="7F7F7F" w:themeColor="text1" w:themeTint="80"/>
              </w:rPr>
              <w:t>Strong analytical capability and confidence interpreting sales and distribution data</w:t>
            </w:r>
          </w:p>
          <w:p w14:paraId="53F362BC" w14:textId="249989DD" w:rsidR="00654CBB" w:rsidRPr="00654CBB" w:rsidRDefault="00654CBB" w:rsidP="00654CBB">
            <w:pPr>
              <w:pStyle w:val="ListParagraph"/>
              <w:numPr>
                <w:ilvl w:val="0"/>
                <w:numId w:val="19"/>
              </w:numPr>
              <w:rPr>
                <w:rFonts w:ascii="Arial" w:hAnsi="Arial" w:cs="Arial"/>
                <w:bCs/>
                <w:color w:val="7F7F7F" w:themeColor="text1" w:themeTint="80"/>
              </w:rPr>
            </w:pPr>
            <w:r w:rsidRPr="00654CBB">
              <w:rPr>
                <w:rFonts w:ascii="Arial" w:hAnsi="Arial" w:cs="Arial"/>
                <w:bCs/>
                <w:color w:val="7F7F7F" w:themeColor="text1" w:themeTint="80"/>
              </w:rPr>
              <w:t>Experience designing and evaluating incentive and promotional schemes</w:t>
            </w:r>
          </w:p>
          <w:p w14:paraId="3B1FA994" w14:textId="6E54FFFA" w:rsidR="00654CBB" w:rsidRPr="00654CBB" w:rsidRDefault="00654CBB" w:rsidP="00654CBB">
            <w:pPr>
              <w:pStyle w:val="ListParagraph"/>
              <w:numPr>
                <w:ilvl w:val="0"/>
                <w:numId w:val="19"/>
              </w:numPr>
              <w:rPr>
                <w:rFonts w:ascii="Arial" w:hAnsi="Arial" w:cs="Arial"/>
                <w:bCs/>
                <w:color w:val="7F7F7F" w:themeColor="text1" w:themeTint="80"/>
              </w:rPr>
            </w:pPr>
            <w:r w:rsidRPr="00654CBB">
              <w:rPr>
                <w:rFonts w:ascii="Arial" w:hAnsi="Arial" w:cs="Arial"/>
                <w:bCs/>
                <w:color w:val="7F7F7F" w:themeColor="text1" w:themeTint="80"/>
              </w:rPr>
              <w:t>Strong understanding of route-to-market design and optimisation</w:t>
            </w:r>
          </w:p>
          <w:p w14:paraId="48B96017" w14:textId="4F799D51" w:rsidR="00654CBB" w:rsidRPr="00654CBB" w:rsidRDefault="00654CBB" w:rsidP="00654CBB">
            <w:pPr>
              <w:pStyle w:val="ListParagraph"/>
              <w:numPr>
                <w:ilvl w:val="0"/>
                <w:numId w:val="19"/>
              </w:numPr>
              <w:rPr>
                <w:rFonts w:ascii="Arial" w:hAnsi="Arial" w:cs="Arial"/>
                <w:bCs/>
                <w:color w:val="7F7F7F" w:themeColor="text1" w:themeTint="80"/>
              </w:rPr>
            </w:pPr>
            <w:r w:rsidRPr="00654CBB">
              <w:rPr>
                <w:rFonts w:ascii="Arial" w:hAnsi="Arial" w:cs="Arial"/>
                <w:bCs/>
                <w:color w:val="7F7F7F" w:themeColor="text1" w:themeTint="80"/>
              </w:rPr>
              <w:t>Distributor and trade marketing expertise</w:t>
            </w:r>
          </w:p>
          <w:p w14:paraId="0AA83D95" w14:textId="1AA8929E" w:rsidR="00654CBB" w:rsidRPr="00654CBB" w:rsidRDefault="00654CBB" w:rsidP="00654CBB">
            <w:pPr>
              <w:pStyle w:val="ListParagraph"/>
              <w:numPr>
                <w:ilvl w:val="0"/>
                <w:numId w:val="19"/>
              </w:numPr>
              <w:rPr>
                <w:rFonts w:ascii="Arial" w:hAnsi="Arial" w:cs="Arial"/>
                <w:bCs/>
                <w:color w:val="7F7F7F" w:themeColor="text1" w:themeTint="80"/>
              </w:rPr>
            </w:pPr>
            <w:r w:rsidRPr="00654CBB">
              <w:rPr>
                <w:rFonts w:ascii="Arial" w:hAnsi="Arial" w:cs="Arial"/>
                <w:bCs/>
                <w:color w:val="7F7F7F" w:themeColor="text1" w:themeTint="80"/>
              </w:rPr>
              <w:t>Financial acumen, including understanding of margins, pricing, and ROI</w:t>
            </w:r>
          </w:p>
          <w:p w14:paraId="734F2DD4" w14:textId="4682DB53" w:rsidR="00654CBB" w:rsidRPr="00654CBB" w:rsidRDefault="00654CBB" w:rsidP="00654CBB">
            <w:pPr>
              <w:pStyle w:val="ListParagraph"/>
              <w:numPr>
                <w:ilvl w:val="0"/>
                <w:numId w:val="19"/>
              </w:numPr>
              <w:rPr>
                <w:rFonts w:ascii="Arial" w:hAnsi="Arial" w:cs="Arial"/>
                <w:bCs/>
                <w:color w:val="7F7F7F" w:themeColor="text1" w:themeTint="80"/>
              </w:rPr>
            </w:pPr>
            <w:r w:rsidRPr="00654CBB">
              <w:rPr>
                <w:rFonts w:ascii="Arial" w:hAnsi="Arial" w:cs="Arial"/>
                <w:bCs/>
                <w:color w:val="7F7F7F" w:themeColor="text1" w:themeTint="80"/>
              </w:rPr>
              <w:t>Strong stakeholder management and influencing skills across multi-country environments</w:t>
            </w:r>
          </w:p>
          <w:p w14:paraId="3F9E20C4" w14:textId="79F11410" w:rsidR="00654CBB" w:rsidRPr="00654CBB" w:rsidRDefault="00654CBB" w:rsidP="00654CBB">
            <w:pPr>
              <w:pStyle w:val="ListParagraph"/>
              <w:numPr>
                <w:ilvl w:val="0"/>
                <w:numId w:val="19"/>
              </w:numPr>
              <w:rPr>
                <w:rFonts w:ascii="Arial" w:hAnsi="Arial" w:cs="Arial"/>
                <w:bCs/>
                <w:color w:val="7F7F7F" w:themeColor="text1" w:themeTint="80"/>
              </w:rPr>
            </w:pPr>
            <w:r w:rsidRPr="00654CBB">
              <w:rPr>
                <w:rFonts w:ascii="Arial" w:hAnsi="Arial" w:cs="Arial"/>
                <w:bCs/>
                <w:color w:val="7F7F7F" w:themeColor="text1" w:themeTint="80"/>
              </w:rPr>
              <w:t>Ability to hold teams accountable while maintaining collaborative relationships</w:t>
            </w:r>
          </w:p>
          <w:p w14:paraId="305BD7B2" w14:textId="361DB1AB" w:rsidR="00654CBB" w:rsidRPr="00654CBB" w:rsidRDefault="00654CBB" w:rsidP="00654CBB">
            <w:pPr>
              <w:pStyle w:val="ListParagraph"/>
              <w:numPr>
                <w:ilvl w:val="0"/>
                <w:numId w:val="19"/>
              </w:numPr>
              <w:rPr>
                <w:rFonts w:ascii="Arial" w:hAnsi="Arial" w:cs="Arial"/>
                <w:bCs/>
                <w:color w:val="7F7F7F" w:themeColor="text1" w:themeTint="80"/>
              </w:rPr>
            </w:pPr>
            <w:r w:rsidRPr="00654CBB">
              <w:rPr>
                <w:rFonts w:ascii="Arial" w:hAnsi="Arial" w:cs="Arial"/>
                <w:bCs/>
                <w:color w:val="7F7F7F" w:themeColor="text1" w:themeTint="80"/>
              </w:rPr>
              <w:t>Excellent planning and prioritisation skills in complex, fast-moving environments</w:t>
            </w:r>
          </w:p>
          <w:p w14:paraId="4E6E8EFF" w14:textId="5878A7E3" w:rsidR="00654CBB" w:rsidRPr="00654CBB" w:rsidRDefault="00654CBB" w:rsidP="00654CBB">
            <w:pPr>
              <w:pStyle w:val="ListParagraph"/>
              <w:numPr>
                <w:ilvl w:val="0"/>
                <w:numId w:val="19"/>
              </w:numPr>
              <w:rPr>
                <w:rFonts w:ascii="Arial" w:hAnsi="Arial" w:cs="Arial"/>
                <w:bCs/>
                <w:color w:val="7F7F7F" w:themeColor="text1" w:themeTint="80"/>
              </w:rPr>
            </w:pPr>
            <w:r w:rsidRPr="00654CBB">
              <w:rPr>
                <w:rFonts w:ascii="Arial" w:hAnsi="Arial" w:cs="Arial"/>
                <w:bCs/>
                <w:color w:val="7F7F7F" w:themeColor="text1" w:themeTint="80"/>
              </w:rPr>
              <w:t>Strong coaching and capability-building skills</w:t>
            </w:r>
          </w:p>
          <w:p w14:paraId="6FA60162" w14:textId="7B92A269" w:rsidR="00E46B3E" w:rsidRDefault="00E46B3E" w:rsidP="00E46B3E">
            <w:pPr>
              <w:rPr>
                <w:rFonts w:ascii="Arial" w:hAnsi="Arial" w:cs="Arial"/>
                <w:color w:val="404040" w:themeColor="text1" w:themeTint="BF"/>
              </w:rPr>
            </w:pPr>
          </w:p>
        </w:tc>
      </w:tr>
      <w:tr w:rsidR="00E46B3E" w:rsidRPr="00FA2E00" w14:paraId="4E7187F3" w14:textId="77777777" w:rsidTr="00781C2B">
        <w:trPr>
          <w:trHeight w:val="698"/>
        </w:trPr>
        <w:tc>
          <w:tcPr>
            <w:tcW w:w="10478" w:type="dxa"/>
            <w:gridSpan w:val="2"/>
            <w:shd w:val="clear" w:color="auto" w:fill="A6A6A6" w:themeFill="background1" w:themeFillShade="A6"/>
            <w:vAlign w:val="center"/>
          </w:tcPr>
          <w:p w14:paraId="66866F87" w14:textId="4B80DDB7" w:rsidR="00E46B3E" w:rsidRDefault="00E46B3E" w:rsidP="00E46B3E">
            <w:pPr>
              <w:jc w:val="both"/>
              <w:rPr>
                <w:rFonts w:ascii="Arial" w:hAnsi="Arial" w:cs="Arial"/>
                <w:b/>
                <w:color w:val="7F7F7F" w:themeColor="text1" w:themeTint="80"/>
              </w:rPr>
            </w:pPr>
            <w:r w:rsidRPr="00B90F67">
              <w:rPr>
                <w:rFonts w:ascii="Arial" w:hAnsi="Arial" w:cs="Arial"/>
                <w:b/>
                <w:color w:val="FFFFFF" w:themeColor="background1"/>
                <w:sz w:val="28"/>
              </w:rPr>
              <w:t xml:space="preserve">Key </w:t>
            </w:r>
            <w:r>
              <w:rPr>
                <w:rFonts w:ascii="Arial" w:hAnsi="Arial" w:cs="Arial"/>
                <w:b/>
                <w:color w:val="FFFFFF" w:themeColor="background1"/>
                <w:sz w:val="28"/>
              </w:rPr>
              <w:t>Experience</w:t>
            </w:r>
          </w:p>
        </w:tc>
      </w:tr>
      <w:tr w:rsidR="00E46B3E" w:rsidRPr="00FA2E00" w14:paraId="1D12FC91" w14:textId="77777777" w:rsidTr="00E46B3E">
        <w:trPr>
          <w:trHeight w:val="490"/>
        </w:trPr>
        <w:tc>
          <w:tcPr>
            <w:tcW w:w="10478" w:type="dxa"/>
            <w:gridSpan w:val="2"/>
          </w:tcPr>
          <w:p w14:paraId="16E7ED03" w14:textId="77777777" w:rsidR="00E46B3E" w:rsidRDefault="00E46B3E" w:rsidP="00E46B3E">
            <w:pPr>
              <w:rPr>
                <w:rFonts w:ascii="Arial" w:hAnsi="Arial" w:cs="Arial"/>
                <w:b/>
                <w:color w:val="7F7F7F" w:themeColor="text1" w:themeTint="80"/>
              </w:rPr>
            </w:pPr>
          </w:p>
          <w:p w14:paraId="5A7C4BC7" w14:textId="77777777" w:rsidR="00E46B3E" w:rsidRDefault="00E46B3E" w:rsidP="00E46B3E">
            <w:pPr>
              <w:rPr>
                <w:rFonts w:ascii="Arial" w:hAnsi="Arial" w:cs="Arial"/>
                <w:b/>
                <w:color w:val="7F7F7F" w:themeColor="text1" w:themeTint="80"/>
              </w:rPr>
            </w:pPr>
            <w:r>
              <w:rPr>
                <w:rFonts w:ascii="Arial" w:hAnsi="Arial" w:cs="Arial"/>
                <w:b/>
                <w:color w:val="7F7F7F" w:themeColor="text1" w:themeTint="80"/>
              </w:rPr>
              <w:t xml:space="preserve">To perform this role, it is </w:t>
            </w:r>
            <w:r w:rsidRPr="00A437AB">
              <w:rPr>
                <w:rFonts w:ascii="Arial" w:hAnsi="Arial" w:cs="Arial"/>
                <w:b/>
                <w:color w:val="7F7F7F" w:themeColor="text1" w:themeTint="80"/>
                <w:u w:val="single"/>
              </w:rPr>
              <w:t>essential</w:t>
            </w:r>
            <w:r>
              <w:rPr>
                <w:rFonts w:ascii="Arial" w:hAnsi="Arial" w:cs="Arial"/>
                <w:b/>
                <w:color w:val="7F7F7F" w:themeColor="text1" w:themeTint="80"/>
              </w:rPr>
              <w:t xml:space="preserve"> that you have the following experience:</w:t>
            </w:r>
          </w:p>
          <w:p w14:paraId="6D73FA44" w14:textId="77777777" w:rsidR="00E46B3E" w:rsidRDefault="00E46B3E" w:rsidP="00E46B3E">
            <w:pPr>
              <w:rPr>
                <w:rFonts w:ascii="Arial" w:hAnsi="Arial" w:cs="Arial"/>
                <w:b/>
                <w:color w:val="7F7F7F" w:themeColor="text1" w:themeTint="80"/>
              </w:rPr>
            </w:pPr>
          </w:p>
          <w:p w14:paraId="6578C705" w14:textId="0EC5D569" w:rsidR="00F83E36" w:rsidRPr="00F83E36" w:rsidRDefault="00F83E36" w:rsidP="00F83E36">
            <w:pPr>
              <w:pStyle w:val="ListParagraph"/>
              <w:numPr>
                <w:ilvl w:val="0"/>
                <w:numId w:val="20"/>
              </w:numPr>
              <w:ind w:right="138"/>
              <w:rPr>
                <w:rFonts w:ascii="Arial" w:hAnsi="Arial" w:cs="Arial"/>
                <w:color w:val="7F7F7F" w:themeColor="text1" w:themeTint="80"/>
              </w:rPr>
            </w:pPr>
            <w:r w:rsidRPr="00F83E36">
              <w:rPr>
                <w:rFonts w:ascii="Arial" w:hAnsi="Arial" w:cs="Arial"/>
                <w:color w:val="7F7F7F" w:themeColor="text1" w:themeTint="80"/>
              </w:rPr>
              <w:t>Significant experience (typically 7+ years) in sales, commercial management, or trade marketing</w:t>
            </w:r>
          </w:p>
          <w:p w14:paraId="6577EB19" w14:textId="5540B22D" w:rsidR="00F83E36" w:rsidRPr="00F83E36" w:rsidRDefault="00F83E36" w:rsidP="00F83E36">
            <w:pPr>
              <w:pStyle w:val="ListParagraph"/>
              <w:numPr>
                <w:ilvl w:val="0"/>
                <w:numId w:val="20"/>
              </w:numPr>
              <w:ind w:right="138"/>
              <w:rPr>
                <w:rFonts w:ascii="Arial" w:hAnsi="Arial" w:cs="Arial"/>
                <w:color w:val="7F7F7F" w:themeColor="text1" w:themeTint="80"/>
              </w:rPr>
            </w:pPr>
            <w:r w:rsidRPr="00F83E36">
              <w:rPr>
                <w:rFonts w:ascii="Arial" w:hAnsi="Arial" w:cs="Arial"/>
                <w:color w:val="7F7F7F" w:themeColor="text1" w:themeTint="80"/>
              </w:rPr>
              <w:t>Experience managing multi-country or regional sales portfolios</w:t>
            </w:r>
          </w:p>
          <w:p w14:paraId="44830795" w14:textId="3D5E12C9" w:rsidR="00F83E36" w:rsidRPr="00F83E36" w:rsidRDefault="00F83E36" w:rsidP="00F83E36">
            <w:pPr>
              <w:pStyle w:val="ListParagraph"/>
              <w:numPr>
                <w:ilvl w:val="0"/>
                <w:numId w:val="20"/>
              </w:numPr>
              <w:ind w:right="138"/>
              <w:rPr>
                <w:rFonts w:ascii="Arial" w:hAnsi="Arial" w:cs="Arial"/>
                <w:color w:val="7F7F7F" w:themeColor="text1" w:themeTint="80"/>
              </w:rPr>
            </w:pPr>
            <w:r w:rsidRPr="00F83E36">
              <w:rPr>
                <w:rFonts w:ascii="Arial" w:hAnsi="Arial" w:cs="Arial"/>
                <w:color w:val="7F7F7F" w:themeColor="text1" w:themeTint="80"/>
              </w:rPr>
              <w:t>Experience working with distributors and third-party commercial partners</w:t>
            </w:r>
          </w:p>
          <w:p w14:paraId="71C6AF60" w14:textId="732969A7" w:rsidR="00F83E36" w:rsidRPr="00F83E36" w:rsidRDefault="00F83E36" w:rsidP="00F83E36">
            <w:pPr>
              <w:pStyle w:val="ListParagraph"/>
              <w:numPr>
                <w:ilvl w:val="0"/>
                <w:numId w:val="20"/>
              </w:numPr>
              <w:ind w:right="138"/>
              <w:rPr>
                <w:rFonts w:ascii="Arial" w:hAnsi="Arial" w:cs="Arial"/>
                <w:color w:val="7F7F7F" w:themeColor="text1" w:themeTint="80"/>
              </w:rPr>
            </w:pPr>
            <w:r w:rsidRPr="00F83E36">
              <w:rPr>
                <w:rFonts w:ascii="Arial" w:hAnsi="Arial" w:cs="Arial"/>
                <w:color w:val="7F7F7F" w:themeColor="text1" w:themeTint="80"/>
              </w:rPr>
              <w:t>Experience in FMCG, pharmaceutical, consumer health, or socially marketed products</w:t>
            </w:r>
          </w:p>
          <w:p w14:paraId="6E42E451" w14:textId="6478DF02" w:rsidR="00F83E36" w:rsidRPr="00F83E36" w:rsidRDefault="00F83E36" w:rsidP="00F83E36">
            <w:pPr>
              <w:pStyle w:val="ListParagraph"/>
              <w:numPr>
                <w:ilvl w:val="0"/>
                <w:numId w:val="20"/>
              </w:numPr>
              <w:ind w:right="138"/>
              <w:rPr>
                <w:rFonts w:ascii="Arial" w:hAnsi="Arial" w:cs="Arial"/>
                <w:color w:val="7F7F7F" w:themeColor="text1" w:themeTint="80"/>
              </w:rPr>
            </w:pPr>
            <w:r w:rsidRPr="00F83E36">
              <w:rPr>
                <w:rFonts w:ascii="Arial" w:hAnsi="Arial" w:cs="Arial"/>
                <w:color w:val="7F7F7F" w:themeColor="text1" w:themeTint="80"/>
              </w:rPr>
              <w:t>Demonstrated experience improving sales performance through structured action planning</w:t>
            </w:r>
          </w:p>
          <w:p w14:paraId="4AEBEAAD" w14:textId="77777777" w:rsidR="001B7616" w:rsidRDefault="001B7616" w:rsidP="00F83E36">
            <w:pPr>
              <w:pStyle w:val="ListParagraph"/>
              <w:numPr>
                <w:ilvl w:val="0"/>
                <w:numId w:val="20"/>
              </w:numPr>
              <w:ind w:right="138"/>
              <w:rPr>
                <w:rFonts w:ascii="Arial" w:hAnsi="Arial" w:cs="Arial"/>
                <w:color w:val="7F7F7F" w:themeColor="text1" w:themeTint="80"/>
              </w:rPr>
            </w:pPr>
            <w:r w:rsidRPr="001B7616">
              <w:rPr>
                <w:rFonts w:ascii="Arial" w:hAnsi="Arial" w:cs="Arial"/>
                <w:color w:val="7F7F7F" w:themeColor="text1" w:themeTint="80"/>
              </w:rPr>
              <w:t>Significant experience working within Africa markets is essential, including on-the-ground experience with distributors, trade environments, and field sales operations.</w:t>
            </w:r>
            <w:r w:rsidRPr="001B7616">
              <w:rPr>
                <w:rFonts w:ascii="Arial" w:hAnsi="Arial" w:cs="Arial"/>
                <w:color w:val="7F7F7F" w:themeColor="text1" w:themeTint="80"/>
              </w:rPr>
              <w:t xml:space="preserve"> </w:t>
            </w:r>
          </w:p>
          <w:p w14:paraId="3DD63E4E" w14:textId="3B4E6E58" w:rsidR="00F83E36" w:rsidRPr="00F83E36" w:rsidRDefault="00F83E36" w:rsidP="00F83E36">
            <w:pPr>
              <w:pStyle w:val="ListParagraph"/>
              <w:numPr>
                <w:ilvl w:val="0"/>
                <w:numId w:val="20"/>
              </w:numPr>
              <w:ind w:right="138"/>
              <w:rPr>
                <w:rFonts w:ascii="Arial" w:hAnsi="Arial" w:cs="Arial"/>
                <w:color w:val="7F7F7F" w:themeColor="text1" w:themeTint="80"/>
              </w:rPr>
            </w:pPr>
            <w:r w:rsidRPr="00F83E36">
              <w:rPr>
                <w:rFonts w:ascii="Arial" w:hAnsi="Arial" w:cs="Arial"/>
                <w:color w:val="7F7F7F" w:themeColor="text1" w:themeTint="80"/>
              </w:rPr>
              <w:t>Experience working in regulated environments is advantageous</w:t>
            </w:r>
          </w:p>
          <w:p w14:paraId="7A8A0C9E" w14:textId="77777777" w:rsidR="00E46B3E" w:rsidRPr="00E46B3E" w:rsidRDefault="00E46B3E" w:rsidP="00E46B3E">
            <w:pPr>
              <w:rPr>
                <w:rFonts w:ascii="Arial" w:hAnsi="Arial" w:cs="Arial"/>
                <w:color w:val="BFBFBF" w:themeColor="background1" w:themeShade="BF"/>
              </w:rPr>
            </w:pPr>
          </w:p>
        </w:tc>
      </w:tr>
      <w:tr w:rsidR="00E46B3E" w:rsidRPr="00FA2E00" w14:paraId="43DEC3C4" w14:textId="77777777" w:rsidTr="007012A2">
        <w:trPr>
          <w:trHeight w:val="490"/>
        </w:trPr>
        <w:tc>
          <w:tcPr>
            <w:tcW w:w="10478" w:type="dxa"/>
            <w:gridSpan w:val="2"/>
            <w:shd w:val="clear" w:color="auto" w:fill="A6A6A6" w:themeFill="background1" w:themeFillShade="A6"/>
            <w:vAlign w:val="center"/>
          </w:tcPr>
          <w:p w14:paraId="0851C427" w14:textId="7A889B5A" w:rsidR="00E46B3E" w:rsidRDefault="00E46B3E" w:rsidP="00E46B3E">
            <w:pPr>
              <w:jc w:val="both"/>
              <w:rPr>
                <w:rFonts w:ascii="Arial" w:hAnsi="Arial" w:cs="Arial"/>
                <w:b/>
                <w:color w:val="7F7F7F" w:themeColor="text1" w:themeTint="80"/>
              </w:rPr>
            </w:pPr>
            <w:r>
              <w:rPr>
                <w:rFonts w:ascii="Arial" w:hAnsi="Arial" w:cs="Arial"/>
                <w:b/>
                <w:color w:val="FFFFFF" w:themeColor="background1"/>
                <w:sz w:val="28"/>
              </w:rPr>
              <w:t>Formal Education/qualification</w:t>
            </w:r>
          </w:p>
        </w:tc>
      </w:tr>
      <w:tr w:rsidR="00E46B3E" w:rsidRPr="00FA2E00" w14:paraId="15A41CFA" w14:textId="77777777" w:rsidTr="00E46B3E">
        <w:trPr>
          <w:trHeight w:val="490"/>
        </w:trPr>
        <w:tc>
          <w:tcPr>
            <w:tcW w:w="10478" w:type="dxa"/>
            <w:gridSpan w:val="2"/>
          </w:tcPr>
          <w:p w14:paraId="6A91FEB9" w14:textId="77777777" w:rsidR="00F83E36" w:rsidRDefault="00F83E36" w:rsidP="00F83E36">
            <w:pPr>
              <w:pStyle w:val="ListParagraph"/>
              <w:ind w:left="284"/>
              <w:rPr>
                <w:rFonts w:ascii="Arial" w:hAnsi="Arial" w:cs="Arial"/>
                <w:color w:val="404040" w:themeColor="text1" w:themeTint="BF"/>
              </w:rPr>
            </w:pPr>
          </w:p>
          <w:p w14:paraId="0CD6A73F" w14:textId="3FB053F7" w:rsidR="00F83E36" w:rsidRPr="00F83E36" w:rsidRDefault="00F83E36" w:rsidP="00F83E36">
            <w:pPr>
              <w:pStyle w:val="ListParagraph"/>
              <w:ind w:left="284"/>
              <w:rPr>
                <w:rFonts w:ascii="Arial" w:hAnsi="Arial" w:cs="Arial"/>
                <w:color w:val="404040" w:themeColor="text1" w:themeTint="BF"/>
              </w:rPr>
            </w:pPr>
            <w:r w:rsidRPr="00F83E36">
              <w:rPr>
                <w:rFonts w:ascii="Arial" w:hAnsi="Arial" w:cs="Arial"/>
                <w:color w:val="404040" w:themeColor="text1" w:themeTint="BF"/>
              </w:rPr>
              <w:t>A degree in business, marketing, economics, supply chain, or a related field is desirable, or equivalent professional experience.</w:t>
            </w:r>
          </w:p>
          <w:p w14:paraId="79719668" w14:textId="77777777" w:rsidR="00E46B3E" w:rsidRDefault="00E46B3E" w:rsidP="00E46B3E">
            <w:pPr>
              <w:rPr>
                <w:rFonts w:ascii="Arial" w:hAnsi="Arial" w:cs="Arial"/>
                <w:b/>
                <w:color w:val="7F7F7F" w:themeColor="text1" w:themeTint="80"/>
              </w:rPr>
            </w:pPr>
          </w:p>
        </w:tc>
      </w:tr>
      <w:tr w:rsidR="00E46B3E" w:rsidRPr="00FA2E00" w14:paraId="5B1D1ED9" w14:textId="77777777" w:rsidTr="00DB03E0">
        <w:trPr>
          <w:trHeight w:val="490"/>
        </w:trPr>
        <w:tc>
          <w:tcPr>
            <w:tcW w:w="10478" w:type="dxa"/>
            <w:gridSpan w:val="2"/>
            <w:shd w:val="clear" w:color="auto" w:fill="A6A6A6" w:themeFill="background1" w:themeFillShade="A6"/>
            <w:vAlign w:val="center"/>
          </w:tcPr>
          <w:p w14:paraId="7377EF1D" w14:textId="5CA505FC" w:rsidR="00E46B3E" w:rsidRDefault="00E46B3E" w:rsidP="00E46B3E">
            <w:pPr>
              <w:pStyle w:val="ListParagraph"/>
              <w:ind w:left="284"/>
              <w:rPr>
                <w:rFonts w:ascii="Arial" w:hAnsi="Arial" w:cs="Arial"/>
                <w:color w:val="404040" w:themeColor="text1" w:themeTint="BF"/>
              </w:rPr>
            </w:pPr>
            <w:r>
              <w:rPr>
                <w:rFonts w:ascii="Arial" w:hAnsi="Arial" w:cs="Arial"/>
                <w:b/>
                <w:color w:val="FFFFFF" w:themeColor="background1"/>
                <w:sz w:val="28"/>
              </w:rPr>
              <w:t>Personal Attributes</w:t>
            </w:r>
          </w:p>
        </w:tc>
      </w:tr>
      <w:tr w:rsidR="00E46B3E" w:rsidRPr="00FA2E00" w14:paraId="07B2454F" w14:textId="77777777" w:rsidTr="00E46B3E">
        <w:trPr>
          <w:trHeight w:val="490"/>
        </w:trPr>
        <w:tc>
          <w:tcPr>
            <w:tcW w:w="10478" w:type="dxa"/>
            <w:gridSpan w:val="2"/>
          </w:tcPr>
          <w:p w14:paraId="4CB2A1C6" w14:textId="77777777" w:rsidR="00E46B3E" w:rsidRPr="008F0D6B" w:rsidRDefault="00E46B3E" w:rsidP="008F0D6B">
            <w:pPr>
              <w:jc w:val="both"/>
              <w:rPr>
                <w:rStyle w:val="eop"/>
                <w:rFonts w:ascii="Arial" w:hAnsi="Arial" w:cs="Arial"/>
                <w:color w:val="7F7F7F" w:themeColor="text1" w:themeTint="80"/>
                <w:shd w:val="clear" w:color="auto" w:fill="FFFFFF"/>
              </w:rPr>
            </w:pPr>
            <w:r w:rsidRPr="008F0D6B">
              <w:rPr>
                <w:rStyle w:val="normaltextrun"/>
                <w:rFonts w:ascii="Arial" w:hAnsi="Arial" w:cs="Arial"/>
                <w:color w:val="7F7F7F" w:themeColor="text1" w:themeTint="80"/>
                <w:shd w:val="clear" w:color="auto" w:fill="FFFFFF"/>
              </w:rPr>
              <w:t>We recruit talented, dynamic people with diverse backgrounds and experiences, all united by a belief in our mission and a focus on delivering measurable results. We’re proud to be an equal opportunities employer and are committed to creating a fully inclusive workplace, where everyone feels able to participate and contribute meaningfully. You must be open-minded, curious, resilient, and solutions-oriented, and be committed to promoting equality, and safeguarding the welfare of team members and clients alike.</w:t>
            </w:r>
            <w:r w:rsidRPr="008F0D6B">
              <w:rPr>
                <w:rStyle w:val="eop"/>
                <w:rFonts w:ascii="Arial" w:hAnsi="Arial" w:cs="Arial"/>
                <w:color w:val="7F7F7F" w:themeColor="text1" w:themeTint="80"/>
                <w:shd w:val="clear" w:color="auto" w:fill="FFFFFF"/>
              </w:rPr>
              <w:t> </w:t>
            </w:r>
          </w:p>
          <w:p w14:paraId="7BF5131A" w14:textId="77777777" w:rsidR="00E46B3E" w:rsidRPr="008F0D6B" w:rsidRDefault="00E46B3E" w:rsidP="00E46B3E">
            <w:pPr>
              <w:rPr>
                <w:rFonts w:ascii="Arial" w:hAnsi="Arial" w:cs="Arial"/>
                <w:color w:val="7F7F7F" w:themeColor="text1" w:themeTint="80"/>
              </w:rPr>
            </w:pPr>
          </w:p>
          <w:p w14:paraId="03EAB50D" w14:textId="77777777" w:rsidR="00E46B3E" w:rsidRPr="008F0D6B" w:rsidRDefault="00E46B3E" w:rsidP="00E46B3E">
            <w:pPr>
              <w:rPr>
                <w:rFonts w:ascii="Arial" w:hAnsi="Arial" w:cs="Arial"/>
                <w:b/>
                <w:color w:val="7F7F7F" w:themeColor="text1" w:themeTint="80"/>
              </w:rPr>
            </w:pPr>
            <w:r w:rsidRPr="008F0D6B">
              <w:rPr>
                <w:rFonts w:ascii="Arial" w:hAnsi="Arial" w:cs="Arial"/>
                <w:b/>
                <w:color w:val="7F7F7F" w:themeColor="text1" w:themeTint="80"/>
              </w:rPr>
              <w:t>For this role, we’re looking for an individual who is:</w:t>
            </w:r>
          </w:p>
          <w:p w14:paraId="5E3056B6" w14:textId="77777777" w:rsidR="00E46B3E" w:rsidRPr="008F0D6B" w:rsidRDefault="00E46B3E" w:rsidP="00E46B3E">
            <w:pPr>
              <w:rPr>
                <w:rFonts w:ascii="Arial" w:hAnsi="Arial" w:cs="Arial"/>
                <w:color w:val="7F7F7F" w:themeColor="text1" w:themeTint="80"/>
              </w:rPr>
            </w:pPr>
          </w:p>
          <w:p w14:paraId="07814D6D" w14:textId="270E2E1E" w:rsidR="001333F6" w:rsidRPr="001333F6" w:rsidRDefault="001333F6" w:rsidP="001333F6">
            <w:pPr>
              <w:pStyle w:val="ListParagraph"/>
              <w:numPr>
                <w:ilvl w:val="0"/>
                <w:numId w:val="22"/>
              </w:numPr>
              <w:rPr>
                <w:rFonts w:ascii="Arial" w:hAnsi="Arial" w:cs="Arial"/>
                <w:color w:val="7F7F7F" w:themeColor="text1" w:themeTint="80"/>
              </w:rPr>
            </w:pPr>
            <w:r w:rsidRPr="001333F6">
              <w:rPr>
                <w:rFonts w:ascii="Arial" w:hAnsi="Arial" w:cs="Arial"/>
                <w:color w:val="7F7F7F" w:themeColor="text1" w:themeTint="80"/>
              </w:rPr>
              <w:t>A strong supporter of sexual and reproductive health and rights</w:t>
            </w:r>
          </w:p>
          <w:p w14:paraId="068401ED" w14:textId="3819307E" w:rsidR="001333F6" w:rsidRPr="001333F6" w:rsidRDefault="001333F6" w:rsidP="001333F6">
            <w:pPr>
              <w:pStyle w:val="ListParagraph"/>
              <w:numPr>
                <w:ilvl w:val="0"/>
                <w:numId w:val="22"/>
              </w:numPr>
              <w:rPr>
                <w:rFonts w:ascii="Arial" w:hAnsi="Arial" w:cs="Arial"/>
                <w:color w:val="7F7F7F" w:themeColor="text1" w:themeTint="80"/>
              </w:rPr>
            </w:pPr>
            <w:r w:rsidRPr="001333F6">
              <w:rPr>
                <w:rFonts w:ascii="Arial" w:hAnsi="Arial" w:cs="Arial"/>
                <w:color w:val="7F7F7F" w:themeColor="text1" w:themeTint="80"/>
              </w:rPr>
              <w:t>Results-driven and highly accountable</w:t>
            </w:r>
          </w:p>
          <w:p w14:paraId="114AA4D6" w14:textId="2DC69843" w:rsidR="001333F6" w:rsidRPr="001333F6" w:rsidRDefault="001333F6" w:rsidP="001333F6">
            <w:pPr>
              <w:pStyle w:val="ListParagraph"/>
              <w:numPr>
                <w:ilvl w:val="0"/>
                <w:numId w:val="22"/>
              </w:numPr>
              <w:rPr>
                <w:rFonts w:ascii="Arial" w:hAnsi="Arial" w:cs="Arial"/>
                <w:color w:val="7F7F7F" w:themeColor="text1" w:themeTint="80"/>
              </w:rPr>
            </w:pPr>
            <w:r w:rsidRPr="001333F6">
              <w:rPr>
                <w:rFonts w:ascii="Arial" w:hAnsi="Arial" w:cs="Arial"/>
                <w:color w:val="7F7F7F" w:themeColor="text1" w:themeTint="80"/>
              </w:rPr>
              <w:t>Commercially sharp with strong business acumen</w:t>
            </w:r>
          </w:p>
          <w:p w14:paraId="77A26102" w14:textId="012F8A92" w:rsidR="001333F6" w:rsidRPr="001333F6" w:rsidRDefault="001333F6" w:rsidP="001333F6">
            <w:pPr>
              <w:pStyle w:val="ListParagraph"/>
              <w:numPr>
                <w:ilvl w:val="0"/>
                <w:numId w:val="22"/>
              </w:numPr>
              <w:rPr>
                <w:rFonts w:ascii="Arial" w:hAnsi="Arial" w:cs="Arial"/>
                <w:color w:val="7F7F7F" w:themeColor="text1" w:themeTint="80"/>
              </w:rPr>
            </w:pPr>
            <w:r w:rsidRPr="001333F6">
              <w:rPr>
                <w:rFonts w:ascii="Arial" w:hAnsi="Arial" w:cs="Arial"/>
                <w:color w:val="7F7F7F" w:themeColor="text1" w:themeTint="80"/>
              </w:rPr>
              <w:t>Comfortable challenging underperformance constructively</w:t>
            </w:r>
          </w:p>
          <w:p w14:paraId="2B707D91" w14:textId="65E88ADD" w:rsidR="001333F6" w:rsidRPr="001333F6" w:rsidRDefault="001333F6" w:rsidP="001333F6">
            <w:pPr>
              <w:pStyle w:val="ListParagraph"/>
              <w:numPr>
                <w:ilvl w:val="0"/>
                <w:numId w:val="22"/>
              </w:numPr>
              <w:rPr>
                <w:rFonts w:ascii="Arial" w:hAnsi="Arial" w:cs="Arial"/>
                <w:color w:val="7F7F7F" w:themeColor="text1" w:themeTint="80"/>
              </w:rPr>
            </w:pPr>
            <w:r w:rsidRPr="001333F6">
              <w:rPr>
                <w:rFonts w:ascii="Arial" w:hAnsi="Arial" w:cs="Arial"/>
                <w:color w:val="7F7F7F" w:themeColor="text1" w:themeTint="80"/>
              </w:rPr>
              <w:lastRenderedPageBreak/>
              <w:t>Resilient and adaptable in complex, multi-country environments</w:t>
            </w:r>
          </w:p>
          <w:p w14:paraId="158DF6A0" w14:textId="59EC2CDA" w:rsidR="001333F6" w:rsidRPr="001333F6" w:rsidRDefault="001333F6" w:rsidP="001333F6">
            <w:pPr>
              <w:pStyle w:val="ListParagraph"/>
              <w:numPr>
                <w:ilvl w:val="0"/>
                <w:numId w:val="22"/>
              </w:numPr>
              <w:rPr>
                <w:rFonts w:ascii="Arial" w:hAnsi="Arial" w:cs="Arial"/>
                <w:color w:val="7F7F7F" w:themeColor="text1" w:themeTint="80"/>
              </w:rPr>
            </w:pPr>
            <w:r w:rsidRPr="001333F6">
              <w:rPr>
                <w:rFonts w:ascii="Arial" w:hAnsi="Arial" w:cs="Arial"/>
                <w:color w:val="7F7F7F" w:themeColor="text1" w:themeTint="80"/>
              </w:rPr>
              <w:t>Collaborative and respectful of diverse cultures and contexts</w:t>
            </w:r>
          </w:p>
          <w:p w14:paraId="023B0E87" w14:textId="730EB2BB" w:rsidR="001333F6" w:rsidRPr="001333F6" w:rsidRDefault="001333F6" w:rsidP="001333F6">
            <w:pPr>
              <w:pStyle w:val="ListParagraph"/>
              <w:numPr>
                <w:ilvl w:val="0"/>
                <w:numId w:val="22"/>
              </w:numPr>
              <w:rPr>
                <w:rFonts w:ascii="Arial" w:hAnsi="Arial" w:cs="Arial"/>
                <w:color w:val="7F7F7F" w:themeColor="text1" w:themeTint="80"/>
              </w:rPr>
            </w:pPr>
            <w:r w:rsidRPr="001333F6">
              <w:rPr>
                <w:rFonts w:ascii="Arial" w:hAnsi="Arial" w:cs="Arial"/>
                <w:color w:val="7F7F7F" w:themeColor="text1" w:themeTint="80"/>
              </w:rPr>
              <w:t>Willing to travel up to 30% of the time</w:t>
            </w:r>
          </w:p>
          <w:p w14:paraId="24BD27F2" w14:textId="77777777" w:rsidR="00E46B3E" w:rsidRPr="008F0D6B" w:rsidRDefault="00E46B3E" w:rsidP="008F0D6B">
            <w:pPr>
              <w:rPr>
                <w:rFonts w:ascii="Arial" w:hAnsi="Arial" w:cs="Arial"/>
                <w:color w:val="404040" w:themeColor="text1" w:themeTint="BF"/>
              </w:rPr>
            </w:pPr>
          </w:p>
        </w:tc>
      </w:tr>
      <w:tr w:rsidR="00E46B3E" w:rsidRPr="00FA2E00" w14:paraId="1D77D4E0" w14:textId="77777777" w:rsidTr="00CE7AE6">
        <w:trPr>
          <w:trHeight w:val="490"/>
        </w:trPr>
        <w:tc>
          <w:tcPr>
            <w:tcW w:w="10478" w:type="dxa"/>
            <w:gridSpan w:val="2"/>
            <w:shd w:val="clear" w:color="auto" w:fill="A6A6A6" w:themeFill="background1" w:themeFillShade="A6"/>
            <w:vAlign w:val="center"/>
          </w:tcPr>
          <w:p w14:paraId="1EB4E9BE" w14:textId="1E8E1A58" w:rsidR="00E46B3E" w:rsidRPr="00F00ACB" w:rsidRDefault="00E46B3E" w:rsidP="00E46B3E">
            <w:r>
              <w:rPr>
                <w:rFonts w:ascii="Arial" w:hAnsi="Arial" w:cs="Arial"/>
                <w:b/>
                <w:color w:val="FFFFFF" w:themeColor="background1"/>
                <w:sz w:val="28"/>
              </w:rPr>
              <w:lastRenderedPageBreak/>
              <w:t>Our Values</w:t>
            </w:r>
          </w:p>
        </w:tc>
      </w:tr>
      <w:tr w:rsidR="00E46B3E" w:rsidRPr="00FA2E00" w14:paraId="461A6C39" w14:textId="77777777" w:rsidTr="00E46B3E">
        <w:trPr>
          <w:trHeight w:val="490"/>
        </w:trPr>
        <w:tc>
          <w:tcPr>
            <w:tcW w:w="10478" w:type="dxa"/>
            <w:gridSpan w:val="2"/>
          </w:tcPr>
          <w:p w14:paraId="1B4EA1CF" w14:textId="77777777" w:rsidR="00E46B3E" w:rsidRPr="00C748FB" w:rsidRDefault="00E46B3E" w:rsidP="008F0D6B">
            <w:pPr>
              <w:pStyle w:val="NormalWeb"/>
              <w:spacing w:before="0" w:beforeAutospacing="0" w:after="140" w:afterAutospacing="0"/>
              <w:jc w:val="both"/>
              <w:rPr>
                <w:rFonts w:ascii="Arial" w:hAnsi="Arial" w:cs="Arial"/>
                <w:color w:val="7F7F7F" w:themeColor="text1" w:themeTint="80"/>
                <w:sz w:val="22"/>
                <w:szCs w:val="22"/>
                <w:lang w:val="en-US"/>
              </w:rPr>
            </w:pPr>
            <w:r w:rsidRPr="00C748FB">
              <w:rPr>
                <w:rFonts w:ascii="Arial" w:hAnsi="Arial" w:cs="Arial"/>
                <w:b/>
                <w:bCs/>
                <w:color w:val="7F7F7F" w:themeColor="text1" w:themeTint="80"/>
                <w:sz w:val="22"/>
                <w:szCs w:val="22"/>
                <w:lang w:val="en-US"/>
              </w:rPr>
              <w:t>Mission Driven:</w:t>
            </w:r>
            <w:r w:rsidRPr="00C748FB">
              <w:rPr>
                <w:rFonts w:ascii="Arial" w:hAnsi="Arial" w:cs="Arial"/>
                <w:color w:val="7F7F7F" w:themeColor="text1" w:themeTint="80"/>
                <w:sz w:val="22"/>
                <w:szCs w:val="22"/>
                <w:lang w:val="en-US"/>
              </w:rPr>
              <w:t> With unwavering commitment, we exist to empower women and men to have children by choice not chance.</w:t>
            </w:r>
          </w:p>
          <w:p w14:paraId="32A23D05" w14:textId="77777777" w:rsidR="00E46B3E" w:rsidRPr="00C748FB" w:rsidRDefault="00E46B3E" w:rsidP="008F0D6B">
            <w:pPr>
              <w:pStyle w:val="NormalWeb"/>
              <w:spacing w:before="0" w:beforeAutospacing="0" w:after="140" w:afterAutospacing="0"/>
              <w:jc w:val="both"/>
              <w:rPr>
                <w:rFonts w:ascii="Arial" w:hAnsi="Arial" w:cs="Arial"/>
                <w:color w:val="7F7F7F" w:themeColor="text1" w:themeTint="80"/>
                <w:sz w:val="22"/>
                <w:szCs w:val="22"/>
                <w:lang w:val="en-US"/>
              </w:rPr>
            </w:pPr>
            <w:r w:rsidRPr="00C748FB">
              <w:rPr>
                <w:rFonts w:ascii="Arial" w:hAnsi="Arial" w:cs="Arial"/>
                <w:b/>
                <w:bCs/>
                <w:color w:val="7F7F7F" w:themeColor="text1" w:themeTint="80"/>
                <w:sz w:val="22"/>
                <w:szCs w:val="22"/>
                <w:lang w:val="en-US"/>
              </w:rPr>
              <w:t xml:space="preserve">Client </w:t>
            </w:r>
            <w:proofErr w:type="spellStart"/>
            <w:r w:rsidRPr="00C748FB">
              <w:rPr>
                <w:rFonts w:ascii="Arial" w:hAnsi="Arial" w:cs="Arial"/>
                <w:b/>
                <w:bCs/>
                <w:color w:val="7F7F7F" w:themeColor="text1" w:themeTint="80"/>
                <w:sz w:val="22"/>
                <w:szCs w:val="22"/>
                <w:lang w:val="en-US"/>
              </w:rPr>
              <w:t>Centred</w:t>
            </w:r>
            <w:proofErr w:type="spellEnd"/>
            <w:r w:rsidRPr="00C748FB">
              <w:rPr>
                <w:rFonts w:ascii="Arial" w:hAnsi="Arial" w:cs="Arial"/>
                <w:b/>
                <w:bCs/>
                <w:color w:val="7F7F7F" w:themeColor="text1" w:themeTint="80"/>
                <w:sz w:val="22"/>
                <w:szCs w:val="22"/>
                <w:lang w:val="en-US"/>
              </w:rPr>
              <w:t>:</w:t>
            </w:r>
            <w:r w:rsidRPr="00C748FB">
              <w:rPr>
                <w:rFonts w:ascii="Arial" w:hAnsi="Arial" w:cs="Arial"/>
                <w:color w:val="7F7F7F" w:themeColor="text1" w:themeTint="80"/>
                <w:sz w:val="22"/>
                <w:szCs w:val="22"/>
                <w:lang w:val="en-US"/>
              </w:rPr>
              <w:t> We are dedicated to our clients and work tirelessly to deliver high-quality, high-impact services that meet their individual needs.</w:t>
            </w:r>
          </w:p>
          <w:p w14:paraId="150BB2D9" w14:textId="77777777" w:rsidR="00E46B3E" w:rsidRPr="00C748FB" w:rsidRDefault="00E46B3E" w:rsidP="008F0D6B">
            <w:pPr>
              <w:pStyle w:val="NormalWeb"/>
              <w:spacing w:before="0" w:beforeAutospacing="0" w:after="140" w:afterAutospacing="0"/>
              <w:jc w:val="both"/>
              <w:rPr>
                <w:rFonts w:ascii="Arial" w:hAnsi="Arial" w:cs="Arial"/>
                <w:color w:val="7F7F7F" w:themeColor="text1" w:themeTint="80"/>
                <w:sz w:val="22"/>
                <w:szCs w:val="22"/>
                <w:lang w:val="en-US"/>
              </w:rPr>
            </w:pPr>
            <w:r w:rsidRPr="00C748FB">
              <w:rPr>
                <w:rFonts w:ascii="Arial" w:hAnsi="Arial" w:cs="Arial"/>
                <w:b/>
                <w:bCs/>
                <w:color w:val="7F7F7F" w:themeColor="text1" w:themeTint="80"/>
                <w:sz w:val="22"/>
                <w:szCs w:val="22"/>
                <w:lang w:val="en-US"/>
              </w:rPr>
              <w:t>Accountable</w:t>
            </w:r>
            <w:r w:rsidRPr="00C748FB">
              <w:rPr>
                <w:rFonts w:ascii="Arial" w:hAnsi="Arial" w:cs="Arial"/>
                <w:color w:val="7F7F7F" w:themeColor="text1" w:themeTint="80"/>
                <w:sz w:val="22"/>
                <w:szCs w:val="22"/>
                <w:lang w:val="en-US"/>
              </w:rPr>
              <w:t xml:space="preserve">: We are accountable for our actions and focus on results, ensuring </w:t>
            </w:r>
            <w:proofErr w:type="gramStart"/>
            <w:r w:rsidRPr="00C748FB">
              <w:rPr>
                <w:rFonts w:ascii="Arial" w:hAnsi="Arial" w:cs="Arial"/>
                <w:color w:val="7F7F7F" w:themeColor="text1" w:themeTint="80"/>
                <w:sz w:val="22"/>
                <w:szCs w:val="22"/>
                <w:lang w:val="en-US"/>
              </w:rPr>
              <w:t>long term</w:t>
            </w:r>
            <w:proofErr w:type="gramEnd"/>
            <w:r w:rsidRPr="00C748FB">
              <w:rPr>
                <w:rFonts w:ascii="Arial" w:hAnsi="Arial" w:cs="Arial"/>
                <w:color w:val="7F7F7F" w:themeColor="text1" w:themeTint="80"/>
                <w:sz w:val="22"/>
                <w:szCs w:val="22"/>
                <w:lang w:val="en-US"/>
              </w:rPr>
              <w:t xml:space="preserve"> sustainability and increasing the impact of the Partnership.</w:t>
            </w:r>
          </w:p>
          <w:p w14:paraId="080D2E40" w14:textId="77777777" w:rsidR="00E46B3E" w:rsidRPr="00C748FB" w:rsidRDefault="00E46B3E" w:rsidP="008F0D6B">
            <w:pPr>
              <w:jc w:val="both"/>
              <w:rPr>
                <w:rFonts w:ascii="Arial" w:hAnsi="Arial" w:cs="Arial"/>
                <w:color w:val="7F7F7F" w:themeColor="text1" w:themeTint="80"/>
                <w:lang w:val="en-US"/>
              </w:rPr>
            </w:pPr>
            <w:r w:rsidRPr="00C748FB">
              <w:rPr>
                <w:rFonts w:ascii="Arial" w:hAnsi="Arial" w:cs="Arial"/>
                <w:b/>
                <w:bCs/>
                <w:color w:val="7F7F7F" w:themeColor="text1" w:themeTint="80"/>
                <w:lang w:val="en-US"/>
              </w:rPr>
              <w:t>Courageous:</w:t>
            </w:r>
            <w:r w:rsidRPr="00C748FB">
              <w:rPr>
                <w:rFonts w:ascii="Arial" w:hAnsi="Arial" w:cs="Arial"/>
                <w:color w:val="7F7F7F" w:themeColor="text1" w:themeTint="80"/>
                <w:lang w:val="en-US"/>
              </w:rPr>
              <w:t> We recruit and nurture talented, passionate, and brave people who have the courage to push boundaries, make tough decisions and challenge others in line with our mission.</w:t>
            </w:r>
          </w:p>
          <w:p w14:paraId="457A9D06" w14:textId="3ABE7F7A" w:rsidR="00E46B3E" w:rsidRDefault="00E46B3E" w:rsidP="00E46B3E"/>
          <w:p w14:paraId="4BB4D31B" w14:textId="77777777" w:rsidR="008F0D6B" w:rsidRPr="008F0D6B" w:rsidRDefault="008F0D6B" w:rsidP="008F0D6B">
            <w:pPr>
              <w:shd w:val="clear" w:color="auto" w:fill="FFFFFF"/>
              <w:spacing w:after="150"/>
              <w:jc w:val="both"/>
              <w:rPr>
                <w:rFonts w:ascii="Arial" w:eastAsia="Times New Roman" w:hAnsi="Arial" w:cs="Arial"/>
                <w:color w:val="7F7F7F" w:themeColor="text1" w:themeTint="80"/>
                <w:lang w:eastAsia="en-GB"/>
              </w:rPr>
            </w:pPr>
            <w:r w:rsidRPr="008F0D6B">
              <w:rPr>
                <w:rFonts w:ascii="Arial" w:eastAsia="Times New Roman" w:hAnsi="Arial" w:cs="Arial"/>
                <w:b/>
                <w:bCs/>
                <w:color w:val="7F7F7F" w:themeColor="text1" w:themeTint="80"/>
                <w:lang w:eastAsia="en-GB"/>
              </w:rPr>
              <w:t>Resilient</w:t>
            </w:r>
            <w:r w:rsidRPr="008F0D6B">
              <w:rPr>
                <w:rFonts w:ascii="Arial" w:eastAsia="Times New Roman" w:hAnsi="Arial" w:cs="Arial"/>
                <w:color w:val="7F7F7F" w:themeColor="text1" w:themeTint="80"/>
                <w:lang w:eastAsia="en-GB"/>
              </w:rPr>
              <w:t>: In challenging situations, we work together and support each other, adapting and learning to find solutions, whatever we’re up against.  </w:t>
            </w:r>
          </w:p>
          <w:p w14:paraId="1F742775" w14:textId="6C0F80CC" w:rsidR="008F0D6B" w:rsidRPr="00AF1979" w:rsidRDefault="008F0D6B" w:rsidP="00AF1979">
            <w:pPr>
              <w:shd w:val="clear" w:color="auto" w:fill="FFFFFF"/>
              <w:spacing w:after="150"/>
              <w:jc w:val="both"/>
              <w:rPr>
                <w:rFonts w:ascii="Arial" w:eastAsia="Times New Roman" w:hAnsi="Arial" w:cs="Arial"/>
                <w:color w:val="7F7F7F" w:themeColor="text1" w:themeTint="80"/>
                <w:lang w:eastAsia="en-GB"/>
              </w:rPr>
            </w:pPr>
            <w:r w:rsidRPr="008F0D6B">
              <w:rPr>
                <w:rFonts w:ascii="Arial" w:eastAsia="Times New Roman" w:hAnsi="Arial" w:cs="Arial"/>
                <w:b/>
                <w:bCs/>
                <w:color w:val="7F7F7F" w:themeColor="text1" w:themeTint="80"/>
                <w:lang w:eastAsia="en-GB"/>
              </w:rPr>
              <w:t>Inclusive</w:t>
            </w:r>
            <w:r w:rsidRPr="008F0D6B">
              <w:rPr>
                <w:rFonts w:ascii="Arial" w:eastAsia="Times New Roman" w:hAnsi="Arial" w:cs="Arial"/>
                <w:color w:val="7F7F7F" w:themeColor="text1" w:themeTint="80"/>
                <w:lang w:eastAsia="en-GB"/>
              </w:rPr>
              <w:t>: We believe that diversity is a strength. We all play our part in creating a culture where every team member can thrive, feel valued and contribute meaningfully to our mission, and where all our clients feel welcome and supported. </w:t>
            </w:r>
          </w:p>
        </w:tc>
      </w:tr>
      <w:tr w:rsidR="00E46B3E" w:rsidRPr="00FA2E00" w14:paraId="5DE7CA8A" w14:textId="77777777" w:rsidTr="00E46B3E">
        <w:trPr>
          <w:trHeight w:val="490"/>
        </w:trPr>
        <w:tc>
          <w:tcPr>
            <w:tcW w:w="10478" w:type="dxa"/>
            <w:gridSpan w:val="2"/>
          </w:tcPr>
          <w:p w14:paraId="34675CB1" w14:textId="77777777" w:rsidR="008F0D6B" w:rsidRDefault="008F0D6B" w:rsidP="008F0D6B">
            <w:pPr>
              <w:pStyle w:val="NormalWeb"/>
              <w:spacing w:before="0" w:beforeAutospacing="0" w:after="140" w:afterAutospacing="0"/>
              <w:jc w:val="center"/>
              <w:rPr>
                <w:rFonts w:ascii="Arial" w:hAnsi="Arial" w:cs="Arial"/>
                <w:color w:val="404040" w:themeColor="text1" w:themeTint="BF"/>
                <w:sz w:val="22"/>
                <w:szCs w:val="22"/>
              </w:rPr>
            </w:pPr>
          </w:p>
          <w:p w14:paraId="6512DC85" w14:textId="77777777" w:rsidR="00E46B3E" w:rsidRDefault="008F0D6B" w:rsidP="008F0D6B">
            <w:pPr>
              <w:pStyle w:val="NormalWeb"/>
              <w:spacing w:before="0" w:beforeAutospacing="0" w:after="140" w:afterAutospacing="0"/>
              <w:jc w:val="center"/>
              <w:rPr>
                <w:rFonts w:ascii="Arial" w:hAnsi="Arial" w:cs="Arial"/>
                <w:color w:val="404040" w:themeColor="text1" w:themeTint="BF"/>
                <w:sz w:val="22"/>
                <w:szCs w:val="22"/>
              </w:rPr>
            </w:pPr>
            <w:r w:rsidRPr="008F0D6B">
              <w:rPr>
                <w:rFonts w:ascii="Arial" w:hAnsi="Arial" w:cs="Arial"/>
                <w:color w:val="404040" w:themeColor="text1" w:themeTint="BF"/>
                <w:sz w:val="22"/>
                <w:szCs w:val="22"/>
              </w:rPr>
              <w:t>By signing below, you indicate that you have read and agree to this job framework.</w:t>
            </w:r>
          </w:p>
          <w:p w14:paraId="22A6390F" w14:textId="7C5BB3EF" w:rsidR="008F0D6B" w:rsidRPr="008F0D6B" w:rsidRDefault="008F0D6B" w:rsidP="008F0D6B">
            <w:pPr>
              <w:pStyle w:val="NormalWeb"/>
              <w:spacing w:before="0" w:beforeAutospacing="0" w:after="140" w:afterAutospacing="0"/>
              <w:jc w:val="center"/>
              <w:rPr>
                <w:rFonts w:ascii="Arial" w:hAnsi="Arial" w:cs="Arial"/>
                <w:b/>
                <w:bCs/>
                <w:sz w:val="22"/>
                <w:szCs w:val="22"/>
                <w:lang w:val="en-US"/>
              </w:rPr>
            </w:pPr>
          </w:p>
        </w:tc>
      </w:tr>
      <w:tr w:rsidR="00E46B3E" w:rsidRPr="00FA2E00" w14:paraId="1962A238" w14:textId="77777777" w:rsidTr="008F0D6B">
        <w:trPr>
          <w:trHeight w:val="490"/>
        </w:trPr>
        <w:tc>
          <w:tcPr>
            <w:tcW w:w="2689" w:type="dxa"/>
            <w:vAlign w:val="center"/>
          </w:tcPr>
          <w:p w14:paraId="7C700131" w14:textId="74F0FB51" w:rsidR="00E46B3E" w:rsidRPr="00864AB8" w:rsidRDefault="008F0D6B" w:rsidP="008F0D6B">
            <w:pPr>
              <w:jc w:val="center"/>
              <w:rPr>
                <w:rFonts w:ascii="Arial" w:hAnsi="Arial" w:cs="Arial"/>
                <w:b/>
                <w:color w:val="404040" w:themeColor="text1" w:themeTint="BF"/>
              </w:rPr>
            </w:pPr>
            <w:r>
              <w:rPr>
                <w:rFonts w:ascii="Arial" w:hAnsi="Arial" w:cs="Arial"/>
                <w:b/>
                <w:color w:val="404040" w:themeColor="text1" w:themeTint="BF"/>
              </w:rPr>
              <w:t>Full Name:</w:t>
            </w:r>
          </w:p>
        </w:tc>
        <w:tc>
          <w:tcPr>
            <w:tcW w:w="7789" w:type="dxa"/>
            <w:vAlign w:val="center"/>
          </w:tcPr>
          <w:p w14:paraId="6FEAAFAE" w14:textId="77777777" w:rsidR="00E46B3E" w:rsidRDefault="00E46B3E" w:rsidP="00E46B3E">
            <w:pPr>
              <w:rPr>
                <w:rFonts w:ascii="Arial" w:hAnsi="Arial" w:cs="Arial"/>
                <w:color w:val="404040" w:themeColor="text1" w:themeTint="BF"/>
              </w:rPr>
            </w:pPr>
          </w:p>
        </w:tc>
      </w:tr>
      <w:tr w:rsidR="008F0D6B" w:rsidRPr="00FA2E00" w14:paraId="60CD9D3D" w14:textId="77777777" w:rsidTr="008F0D6B">
        <w:trPr>
          <w:trHeight w:val="490"/>
        </w:trPr>
        <w:tc>
          <w:tcPr>
            <w:tcW w:w="2689" w:type="dxa"/>
            <w:vAlign w:val="center"/>
          </w:tcPr>
          <w:p w14:paraId="1E3F21CC" w14:textId="6F2C2C65" w:rsidR="008F0D6B" w:rsidRPr="00864AB8" w:rsidRDefault="008F0D6B" w:rsidP="008F0D6B">
            <w:pPr>
              <w:jc w:val="center"/>
              <w:rPr>
                <w:rFonts w:ascii="Arial" w:hAnsi="Arial" w:cs="Arial"/>
                <w:b/>
                <w:color w:val="404040" w:themeColor="text1" w:themeTint="BF"/>
              </w:rPr>
            </w:pPr>
            <w:r>
              <w:rPr>
                <w:rFonts w:ascii="Arial" w:hAnsi="Arial" w:cs="Arial"/>
                <w:b/>
                <w:color w:val="404040" w:themeColor="text1" w:themeTint="BF"/>
              </w:rPr>
              <w:t>Signature:</w:t>
            </w:r>
          </w:p>
        </w:tc>
        <w:tc>
          <w:tcPr>
            <w:tcW w:w="7789" w:type="dxa"/>
            <w:vAlign w:val="center"/>
          </w:tcPr>
          <w:p w14:paraId="770047C1" w14:textId="77777777" w:rsidR="008F0D6B" w:rsidRDefault="008F0D6B" w:rsidP="00E46B3E">
            <w:pPr>
              <w:rPr>
                <w:rFonts w:ascii="Arial" w:hAnsi="Arial" w:cs="Arial"/>
                <w:color w:val="404040" w:themeColor="text1" w:themeTint="BF"/>
              </w:rPr>
            </w:pPr>
          </w:p>
        </w:tc>
      </w:tr>
      <w:tr w:rsidR="00E46B3E" w:rsidRPr="00FA2E00" w14:paraId="3E102A5B" w14:textId="77777777" w:rsidTr="008F0D6B">
        <w:trPr>
          <w:trHeight w:val="490"/>
        </w:trPr>
        <w:tc>
          <w:tcPr>
            <w:tcW w:w="2689" w:type="dxa"/>
            <w:vAlign w:val="center"/>
          </w:tcPr>
          <w:p w14:paraId="77F6097E" w14:textId="77777777" w:rsidR="00E46B3E" w:rsidRPr="00864AB8" w:rsidRDefault="00E46B3E" w:rsidP="008F0D6B">
            <w:pPr>
              <w:jc w:val="center"/>
              <w:rPr>
                <w:rFonts w:ascii="Arial" w:hAnsi="Arial" w:cs="Arial"/>
                <w:b/>
                <w:color w:val="404040" w:themeColor="text1" w:themeTint="BF"/>
              </w:rPr>
            </w:pPr>
            <w:r w:rsidRPr="00864AB8">
              <w:rPr>
                <w:rFonts w:ascii="Arial" w:hAnsi="Arial" w:cs="Arial"/>
                <w:b/>
                <w:color w:val="404040" w:themeColor="text1" w:themeTint="BF"/>
              </w:rPr>
              <w:t>Date:</w:t>
            </w:r>
          </w:p>
        </w:tc>
        <w:tc>
          <w:tcPr>
            <w:tcW w:w="7789" w:type="dxa"/>
            <w:vAlign w:val="center"/>
          </w:tcPr>
          <w:p w14:paraId="34D72E18" w14:textId="77777777" w:rsidR="00E46B3E" w:rsidRDefault="00E46B3E" w:rsidP="00E46B3E">
            <w:pPr>
              <w:rPr>
                <w:rFonts w:ascii="Arial" w:hAnsi="Arial" w:cs="Arial"/>
                <w:color w:val="404040" w:themeColor="text1" w:themeTint="BF"/>
              </w:rPr>
            </w:pPr>
          </w:p>
        </w:tc>
      </w:tr>
    </w:tbl>
    <w:p w14:paraId="0D35C485" w14:textId="77777777" w:rsidR="00D13A96" w:rsidRDefault="00D13A96" w:rsidP="00D13A96">
      <w:pPr>
        <w:tabs>
          <w:tab w:val="left" w:pos="0"/>
        </w:tabs>
      </w:pPr>
    </w:p>
    <w:p w14:paraId="62C0E586" w14:textId="77777777" w:rsidR="00DB289F" w:rsidRDefault="00DB289F" w:rsidP="00360FA2">
      <w:pPr>
        <w:ind w:left="-851"/>
      </w:pPr>
    </w:p>
    <w:p w14:paraId="1D324343" w14:textId="77777777" w:rsidR="00DB289F" w:rsidRDefault="00DB289F" w:rsidP="00360FA2">
      <w:pPr>
        <w:ind w:left="-851"/>
      </w:pPr>
    </w:p>
    <w:p w14:paraId="2C4B254D" w14:textId="77777777" w:rsidR="00DB289F" w:rsidRDefault="00DB289F" w:rsidP="00360FA2">
      <w:pPr>
        <w:ind w:left="-851"/>
      </w:pPr>
    </w:p>
    <w:p w14:paraId="59E2CB25" w14:textId="77777777" w:rsidR="00AF7A45" w:rsidRPr="00D13A96" w:rsidRDefault="00AF7A45" w:rsidP="00DB289F"/>
    <w:sectPr w:rsidR="00AF7A45" w:rsidRPr="00D13A96" w:rsidSect="000D4391">
      <w:headerReference w:type="default" r:id="rId12"/>
      <w:footerReference w:type="default" r:id="rId13"/>
      <w:pgSz w:w="11906" w:h="16838"/>
      <w:pgMar w:top="1729" w:right="709" w:bottom="425" w:left="709" w:header="2098"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A4057" w14:textId="77777777" w:rsidR="00CC2DDF" w:rsidRDefault="00CC2DDF" w:rsidP="00E018C1">
      <w:pPr>
        <w:spacing w:after="0" w:line="240" w:lineRule="auto"/>
      </w:pPr>
      <w:r>
        <w:separator/>
      </w:r>
    </w:p>
  </w:endnote>
  <w:endnote w:type="continuationSeparator" w:id="0">
    <w:p w14:paraId="3B729086" w14:textId="77777777" w:rsidR="00CC2DDF" w:rsidRDefault="00CC2DDF" w:rsidP="00E0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F9A7" w14:textId="5AFB9538" w:rsidR="002A071B" w:rsidRPr="002A071B" w:rsidRDefault="002A071B" w:rsidP="002A071B">
    <w:pPr>
      <w:jc w:val="center"/>
      <w:rPr>
        <w:rFonts w:ascii="Arial" w:hAnsi="Arial" w:cs="Arial"/>
        <w:sz w:val="20"/>
      </w:rPr>
    </w:pPr>
    <w:r w:rsidRPr="002A071B">
      <w:rPr>
        <w:rFonts w:ascii="Arial" w:hAnsi="Arial" w:cs="Arial"/>
        <w:color w:val="404040" w:themeColor="text1" w:themeTint="BF"/>
        <w:sz w:val="20"/>
      </w:rPr>
      <w:t>All MSI</w:t>
    </w:r>
    <w:r w:rsidR="007A06B7">
      <w:rPr>
        <w:rFonts w:ascii="Arial" w:hAnsi="Arial" w:cs="Arial"/>
        <w:color w:val="404040" w:themeColor="text1" w:themeTint="BF"/>
        <w:sz w:val="20"/>
      </w:rPr>
      <w:t xml:space="preserve"> Reproductive Choices</w:t>
    </w:r>
    <w:r w:rsidRPr="002A071B">
      <w:rPr>
        <w:rFonts w:ascii="Arial" w:hAnsi="Arial" w:cs="Arial"/>
        <w:color w:val="404040" w:themeColor="text1" w:themeTint="BF"/>
        <w:sz w:val="20"/>
      </w:rPr>
      <w:t xml:space="preserve"> </w:t>
    </w:r>
    <w:r w:rsidR="00D13A96">
      <w:rPr>
        <w:rFonts w:ascii="Arial" w:hAnsi="Arial" w:cs="Arial"/>
        <w:color w:val="404040" w:themeColor="text1" w:themeTint="BF"/>
        <w:sz w:val="20"/>
      </w:rPr>
      <w:t xml:space="preserve">job </w:t>
    </w:r>
    <w:r w:rsidR="008F0D6B">
      <w:rPr>
        <w:rFonts w:ascii="Arial" w:hAnsi="Arial" w:cs="Arial"/>
        <w:color w:val="404040" w:themeColor="text1" w:themeTint="BF"/>
        <w:sz w:val="20"/>
      </w:rPr>
      <w:t>framework</w:t>
    </w:r>
    <w:r w:rsidRPr="002A071B">
      <w:rPr>
        <w:rFonts w:ascii="Arial" w:hAnsi="Arial" w:cs="Arial"/>
        <w:color w:val="404040" w:themeColor="text1" w:themeTint="BF"/>
        <w:sz w:val="20"/>
      </w:rPr>
      <w:t xml:space="preserve"> </w:t>
    </w:r>
    <w:r w:rsidR="008F0D6B" w:rsidRPr="002A071B">
      <w:rPr>
        <w:rFonts w:ascii="Arial" w:hAnsi="Arial" w:cs="Arial"/>
        <w:color w:val="404040" w:themeColor="text1" w:themeTint="BF"/>
        <w:sz w:val="20"/>
      </w:rPr>
      <w:t>is</w:t>
    </w:r>
    <w:r w:rsidRPr="002A071B">
      <w:rPr>
        <w:rFonts w:ascii="Arial" w:hAnsi="Arial" w:cs="Arial"/>
        <w:color w:val="404040" w:themeColor="text1" w:themeTint="BF"/>
        <w:sz w:val="20"/>
      </w:rPr>
      <w:t xml:space="preserve"> subject to a language neutrality test prior to approval and we’re always looking for new ways to make our recruitment process as fair and unbiased as we can. If you’d like to provide feedback on MSI</w:t>
    </w:r>
    <w:r w:rsidR="007A06B7">
      <w:rPr>
        <w:rFonts w:ascii="Arial" w:hAnsi="Arial" w:cs="Arial"/>
        <w:color w:val="404040" w:themeColor="text1" w:themeTint="BF"/>
        <w:sz w:val="20"/>
      </w:rPr>
      <w:t xml:space="preserve"> Reproductive Choices</w:t>
    </w:r>
    <w:r w:rsidR="001C4B00">
      <w:rPr>
        <w:rFonts w:ascii="Arial" w:hAnsi="Arial" w:cs="Arial"/>
        <w:color w:val="404040" w:themeColor="text1" w:themeTint="BF"/>
        <w:sz w:val="20"/>
      </w:rPr>
      <w:t xml:space="preserve"> </w:t>
    </w:r>
    <w:r w:rsidRPr="002A071B">
      <w:rPr>
        <w:rFonts w:ascii="Arial" w:hAnsi="Arial" w:cs="Arial"/>
        <w:color w:val="404040" w:themeColor="text1" w:themeTint="BF"/>
        <w:sz w:val="20"/>
      </w:rPr>
      <w:t>recruitment process, please do so via email to</w:t>
    </w:r>
    <w:r w:rsidR="00FE46D2">
      <w:rPr>
        <w:rFonts w:ascii="Arial" w:hAnsi="Arial" w:cs="Arial"/>
        <w:color w:val="7F7F7F" w:themeColor="text1" w:themeTint="80"/>
        <w:sz w:val="20"/>
      </w:rPr>
      <w:t xml:space="preserve"> </w:t>
    </w:r>
    <w:r w:rsidR="000D4391" w:rsidRPr="000D4391">
      <w:rPr>
        <w:rFonts w:ascii="Calibri" w:hAnsi="Calibri" w:cs="Calibri"/>
        <w:color w:val="00B0F0"/>
      </w:rPr>
      <w:t>recruitmentinbox@msichoices.org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58B69" w14:textId="77777777" w:rsidR="00CC2DDF" w:rsidRDefault="00CC2DDF" w:rsidP="00E018C1">
      <w:pPr>
        <w:spacing w:after="0" w:line="240" w:lineRule="auto"/>
      </w:pPr>
      <w:r>
        <w:separator/>
      </w:r>
    </w:p>
  </w:footnote>
  <w:footnote w:type="continuationSeparator" w:id="0">
    <w:p w14:paraId="0B66AC91" w14:textId="77777777" w:rsidR="00CC2DDF" w:rsidRDefault="00CC2DDF" w:rsidP="00E01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01B9" w14:textId="1A7A186F" w:rsidR="00D5581E" w:rsidRPr="00D5581E" w:rsidRDefault="00032336" w:rsidP="00D5581E">
    <w:pPr>
      <w:pStyle w:val="Header"/>
      <w:rPr>
        <w:b/>
      </w:rPr>
    </w:pPr>
    <w:r w:rsidRPr="003634AF">
      <w:rPr>
        <w:b/>
        <w:noProof/>
        <w:lang w:eastAsia="en-GB"/>
      </w:rPr>
      <mc:AlternateContent>
        <mc:Choice Requires="wps">
          <w:drawing>
            <wp:anchor distT="0" distB="0" distL="114300" distR="114300" simplePos="0" relativeHeight="251664384" behindDoc="0" locked="0" layoutInCell="1" allowOverlap="1" wp14:anchorId="49DE0F57" wp14:editId="5907AEE4">
              <wp:simplePos x="0" y="0"/>
              <wp:positionH relativeFrom="margin">
                <wp:align>right</wp:align>
              </wp:positionH>
              <wp:positionV relativeFrom="paragraph">
                <wp:posOffset>-1198880</wp:posOffset>
              </wp:positionV>
              <wp:extent cx="2085975" cy="819150"/>
              <wp:effectExtent l="0" t="0" r="952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19150"/>
                      </a:xfrm>
                      <a:prstGeom prst="rect">
                        <a:avLst/>
                      </a:prstGeom>
                      <a:solidFill>
                        <a:srgbClr val="FFFFFF"/>
                      </a:solidFill>
                      <a:ln w="9525">
                        <a:noFill/>
                        <a:miter lim="800000"/>
                        <a:headEnd/>
                        <a:tailEnd/>
                      </a:ln>
                    </wps:spPr>
                    <wps:txbx>
                      <w:txbxContent>
                        <w:p w14:paraId="7C41A5B5" w14:textId="57E59995" w:rsidR="003634AF" w:rsidRDefault="00524793" w:rsidP="000D4391">
                          <w:pPr>
                            <w:spacing w:after="0" w:line="240" w:lineRule="auto"/>
                          </w:pPr>
                          <w:r>
                            <w:rPr>
                              <w:noProof/>
                            </w:rPr>
                            <w:tab/>
                          </w:r>
                          <w:r>
                            <w:rPr>
                              <w:noProof/>
                            </w:rPr>
                            <w:drawing>
                              <wp:inline distT="0" distB="0" distL="0" distR="0" wp14:anchorId="1E41D182" wp14:editId="0E4BB659">
                                <wp:extent cx="1003465" cy="609453"/>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465" cy="609453"/>
                                        </a:xfrm>
                                        <a:prstGeom prst="rect">
                                          <a:avLst/>
                                        </a:prstGeom>
                                        <a:noFill/>
                                        <a:ln>
                                          <a:noFill/>
                                        </a:ln>
                                      </pic:spPr>
                                    </pic:pic>
                                  </a:graphicData>
                                </a:graphic>
                              </wp:inline>
                            </w:drawing>
                          </w:r>
                          <w:r>
                            <w:rPr>
                              <w:noProof/>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E0F57" id="_x0000_t202" coordsize="21600,21600" o:spt="202" path="m,l,21600r21600,l21600,xe">
              <v:stroke joinstyle="miter"/>
              <v:path gradientshapeok="t" o:connecttype="rect"/>
            </v:shapetype>
            <v:shape id="Text Box 2" o:spid="_x0000_s1026" type="#_x0000_t202" style="position:absolute;margin-left:113.05pt;margin-top:-94.4pt;width:164.25pt;height:6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" stroked="f">
              <v:textbox>
                <w:txbxContent>
                  <w:p w14:paraId="7C41A5B5" w14:textId="57E59995" w:rsidR="003634AF" w:rsidRDefault="00524793" w:rsidP="000D4391">
                    <w:pPr>
                      <w:spacing w:after="0" w:line="240" w:lineRule="auto"/>
                    </w:pPr>
                    <w:r>
                      <w:rPr>
                        <w:noProof/>
                      </w:rPr>
                      <w:tab/>
                    </w:r>
                    <w:r>
                      <w:rPr>
                        <w:noProof/>
                      </w:rPr>
                      <w:drawing>
                        <wp:inline distT="0" distB="0" distL="0" distR="0" wp14:anchorId="1E41D182" wp14:editId="0E4BB659">
                          <wp:extent cx="1003465" cy="609453"/>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465" cy="609453"/>
                                  </a:xfrm>
                                  <a:prstGeom prst="rect">
                                    <a:avLst/>
                                  </a:prstGeom>
                                  <a:noFill/>
                                  <a:ln>
                                    <a:noFill/>
                                  </a:ln>
                                </pic:spPr>
                              </pic:pic>
                            </a:graphicData>
                          </a:graphic>
                        </wp:inline>
                      </w:drawing>
                    </w:r>
                    <w:r>
                      <w:rPr>
                        <w:noProof/>
                      </w:rPr>
                      <w:tab/>
                    </w:r>
                  </w:p>
                </w:txbxContent>
              </v:textbox>
              <w10:wrap anchorx="margin"/>
            </v:shape>
          </w:pict>
        </mc:Fallback>
      </mc:AlternateContent>
    </w:r>
    <w:r w:rsidR="002503AD" w:rsidRPr="00D5581E">
      <w:rPr>
        <w:rFonts w:ascii="Arial" w:hAnsi="Arial" w:cs="Arial"/>
        <w:b/>
        <w:noProof/>
        <w:color w:val="7F7F7F" w:themeColor="text1" w:themeTint="80"/>
        <w:sz w:val="52"/>
        <w:lang w:eastAsia="en-GB"/>
      </w:rPr>
      <mc:AlternateContent>
        <mc:Choice Requires="wps">
          <w:drawing>
            <wp:anchor distT="0" distB="0" distL="114300" distR="114300" simplePos="0" relativeHeight="251662336" behindDoc="0" locked="0" layoutInCell="1" allowOverlap="1" wp14:anchorId="60D93ED4" wp14:editId="62B92965">
              <wp:simplePos x="0" y="0"/>
              <wp:positionH relativeFrom="column">
                <wp:posOffset>-364490</wp:posOffset>
              </wp:positionH>
              <wp:positionV relativeFrom="paragraph">
                <wp:posOffset>-1246505</wp:posOffset>
              </wp:positionV>
              <wp:extent cx="4512310" cy="923925"/>
              <wp:effectExtent l="0" t="0" r="254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923925"/>
                      </a:xfrm>
                      <a:prstGeom prst="rect">
                        <a:avLst/>
                      </a:prstGeom>
                      <a:solidFill>
                        <a:srgbClr val="00B0F0"/>
                      </a:solidFill>
                      <a:ln w="9525">
                        <a:noFill/>
                        <a:miter lim="800000"/>
                        <a:headEnd/>
                        <a:tailEnd/>
                      </a:ln>
                    </wps:spPr>
                    <wps:txbx>
                      <w:txbxContent>
                        <w:p w14:paraId="088A98DB" w14:textId="3C7F040B" w:rsidR="00C9154C" w:rsidRDefault="00D13A96" w:rsidP="00C9154C">
                          <w:pPr>
                            <w:rPr>
                              <w:rFonts w:ascii="Arial" w:hAnsi="Arial" w:cs="Arial"/>
                              <w:b/>
                              <w:color w:val="FFFFFF" w:themeColor="background1"/>
                              <w:sz w:val="48"/>
                            </w:rPr>
                          </w:pPr>
                          <w:r w:rsidRPr="0099354C">
                            <w:rPr>
                              <w:rFonts w:ascii="Arial" w:hAnsi="Arial" w:cs="Arial"/>
                              <w:b/>
                              <w:color w:val="FFFFFF" w:themeColor="background1"/>
                              <w:sz w:val="48"/>
                            </w:rPr>
                            <w:t xml:space="preserve">Job </w:t>
                          </w:r>
                          <w:r w:rsidR="00C21A65">
                            <w:rPr>
                              <w:rFonts w:ascii="Arial" w:hAnsi="Arial" w:cs="Arial"/>
                              <w:b/>
                              <w:color w:val="FFFFFF" w:themeColor="background1"/>
                              <w:sz w:val="48"/>
                            </w:rPr>
                            <w:t>Framework</w:t>
                          </w:r>
                          <w:r w:rsidR="0099354C" w:rsidRPr="0099354C">
                            <w:rPr>
                              <w:rFonts w:ascii="Arial" w:hAnsi="Arial" w:cs="Arial"/>
                              <w:b/>
                              <w:color w:val="FFFFFF" w:themeColor="background1"/>
                              <w:sz w:val="48"/>
                            </w:rPr>
                            <w:t>:</w:t>
                          </w:r>
                        </w:p>
                        <w:p w14:paraId="1792E5DE" w14:textId="6A91B271" w:rsidR="0099354C" w:rsidRPr="00C9154C" w:rsidRDefault="009B3DA2" w:rsidP="00C9154C">
                          <w:pPr>
                            <w:rPr>
                              <w:rFonts w:ascii="Arial" w:hAnsi="Arial" w:cs="Arial"/>
                              <w:b/>
                              <w:color w:val="FFFFFF" w:themeColor="background1"/>
                              <w:sz w:val="20"/>
                              <w:szCs w:val="20"/>
                            </w:rPr>
                          </w:pPr>
                          <w:r>
                            <w:rPr>
                              <w:rFonts w:ascii="Arial" w:hAnsi="Arial" w:cs="Arial"/>
                              <w:b/>
                              <w:bCs/>
                              <w:color w:val="FFFFFF" w:themeColor="background1"/>
                              <w:sz w:val="20"/>
                              <w:szCs w:val="20"/>
                            </w:rPr>
                            <w:t>Regional Sales Manager - Africa</w:t>
                          </w:r>
                        </w:p>
                        <w:p w14:paraId="798924A0" w14:textId="77777777" w:rsidR="00D5581E" w:rsidRPr="00767ED3" w:rsidRDefault="003634AF">
                          <w:pPr>
                            <w:rPr>
                              <w:color w:val="FFFFFF" w:themeColor="background1"/>
                            </w:rPr>
                          </w:pPr>
                          <w:r w:rsidRPr="00767ED3">
                            <w:rPr>
                              <w:b/>
                              <w:noProof/>
                              <w:sz w:val="20"/>
                              <w:lang w:eastAsia="en-GB"/>
                            </w:rPr>
                            <w:drawing>
                              <wp:inline distT="0" distB="0" distL="0" distR="0" wp14:anchorId="3DF13977" wp14:editId="6A36657E">
                                <wp:extent cx="2103120" cy="7251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3120" cy="72517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93ED4" id="_x0000_s1027" type="#_x0000_t202" style="position:absolute;margin-left:-28.7pt;margin-top:-98.15pt;width:355.3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" fillcolor="#00b0f0" stroked="f">
              <v:textbox>
                <w:txbxContent>
                  <w:p w14:paraId="088A98DB" w14:textId="3C7F040B" w:rsidR="00C9154C" w:rsidRDefault="00D13A96" w:rsidP="00C9154C">
                    <w:pPr>
                      <w:rPr>
                        <w:rFonts w:ascii="Arial" w:hAnsi="Arial" w:cs="Arial"/>
                        <w:b/>
                        <w:color w:val="FFFFFF" w:themeColor="background1"/>
                        <w:sz w:val="48"/>
                      </w:rPr>
                    </w:pPr>
                    <w:r w:rsidRPr="0099354C">
                      <w:rPr>
                        <w:rFonts w:ascii="Arial" w:hAnsi="Arial" w:cs="Arial"/>
                        <w:b/>
                        <w:color w:val="FFFFFF" w:themeColor="background1"/>
                        <w:sz w:val="48"/>
                      </w:rPr>
                      <w:t xml:space="preserve">Job </w:t>
                    </w:r>
                    <w:r w:rsidR="00C21A65">
                      <w:rPr>
                        <w:rFonts w:ascii="Arial" w:hAnsi="Arial" w:cs="Arial"/>
                        <w:b/>
                        <w:color w:val="FFFFFF" w:themeColor="background1"/>
                        <w:sz w:val="48"/>
                      </w:rPr>
                      <w:t>Framework</w:t>
                    </w:r>
                    <w:r w:rsidR="0099354C" w:rsidRPr="0099354C">
                      <w:rPr>
                        <w:rFonts w:ascii="Arial" w:hAnsi="Arial" w:cs="Arial"/>
                        <w:b/>
                        <w:color w:val="FFFFFF" w:themeColor="background1"/>
                        <w:sz w:val="48"/>
                      </w:rPr>
                      <w:t>:</w:t>
                    </w:r>
                  </w:p>
                  <w:p w14:paraId="1792E5DE" w14:textId="6A91B271" w:rsidR="0099354C" w:rsidRPr="00C9154C" w:rsidRDefault="009B3DA2" w:rsidP="00C9154C">
                    <w:pPr>
                      <w:rPr>
                        <w:rFonts w:ascii="Arial" w:hAnsi="Arial" w:cs="Arial"/>
                        <w:b/>
                        <w:color w:val="FFFFFF" w:themeColor="background1"/>
                        <w:sz w:val="20"/>
                        <w:szCs w:val="20"/>
                      </w:rPr>
                    </w:pPr>
                    <w:r>
                      <w:rPr>
                        <w:rFonts w:ascii="Arial" w:hAnsi="Arial" w:cs="Arial"/>
                        <w:b/>
                        <w:bCs/>
                        <w:color w:val="FFFFFF" w:themeColor="background1"/>
                        <w:sz w:val="20"/>
                        <w:szCs w:val="20"/>
                      </w:rPr>
                      <w:t>Regional Sales Manager - Africa</w:t>
                    </w:r>
                  </w:p>
                  <w:p w14:paraId="798924A0" w14:textId="77777777" w:rsidR="00D5581E" w:rsidRPr="00767ED3" w:rsidRDefault="003634AF">
                    <w:pPr>
                      <w:rPr>
                        <w:color w:val="FFFFFF" w:themeColor="background1"/>
                      </w:rPr>
                    </w:pPr>
                    <w:r w:rsidRPr="00767ED3">
                      <w:rPr>
                        <w:b/>
                        <w:noProof/>
                        <w:sz w:val="20"/>
                        <w:lang w:eastAsia="en-GB"/>
                      </w:rPr>
                      <w:drawing>
                        <wp:inline distT="0" distB="0" distL="0" distR="0" wp14:anchorId="3DF13977" wp14:editId="6A36657E">
                          <wp:extent cx="2103120" cy="7251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3120" cy="725170"/>
                                  </a:xfrm>
                                  <a:prstGeom prst="rect">
                                    <a:avLst/>
                                  </a:prstGeom>
                                  <a:noFill/>
                                </pic:spPr>
                              </pic:pic>
                            </a:graphicData>
                          </a:graphic>
                        </wp:inline>
                      </w:drawing>
                    </w:r>
                  </w:p>
                </w:txbxContent>
              </v:textbox>
            </v:shape>
          </w:pict>
        </mc:Fallback>
      </mc:AlternateContent>
    </w:r>
    <w:r w:rsidR="002503AD">
      <w:rPr>
        <w:b/>
        <w:noProof/>
        <w:lang w:eastAsia="en-GB"/>
      </w:rPr>
      <mc:AlternateContent>
        <mc:Choice Requires="wps">
          <w:drawing>
            <wp:anchor distT="0" distB="0" distL="114300" distR="114300" simplePos="0" relativeHeight="251659263" behindDoc="0" locked="0" layoutInCell="1" allowOverlap="1" wp14:anchorId="6F25283E" wp14:editId="7F85D3FF">
              <wp:simplePos x="0" y="0"/>
              <wp:positionH relativeFrom="column">
                <wp:posOffset>-1185941</wp:posOffset>
              </wp:positionH>
              <wp:positionV relativeFrom="paragraph">
                <wp:posOffset>-1355807</wp:posOffset>
              </wp:positionV>
              <wp:extent cx="5569527" cy="1045029"/>
              <wp:effectExtent l="0" t="0" r="12700" b="22225"/>
              <wp:wrapNone/>
              <wp:docPr id="18" name="Rounded Rectangle 18"/>
              <wp:cNvGraphicFramePr/>
              <a:graphic xmlns:a="http://schemas.openxmlformats.org/drawingml/2006/main">
                <a:graphicData uri="http://schemas.microsoft.com/office/word/2010/wordprocessingShape">
                  <wps:wsp>
                    <wps:cNvSpPr/>
                    <wps:spPr>
                      <a:xfrm>
                        <a:off x="0" y="0"/>
                        <a:ext cx="5569527" cy="1045029"/>
                      </a:xfrm>
                      <a:prstGeom prst="round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BB34B0" id="Rounded Rectangle 18" o:spid="_x0000_s1026" style="position:absolute;margin-left:-93.4pt;margin-top:-106.75pt;width:438.55pt;height:82.3pt;z-index:25165926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" fillcolor="#00b0f0" strokecolor="#00b0f0" strokeweight="2pt"/>
          </w:pict>
        </mc:Fallback>
      </mc:AlternateContent>
    </w:r>
    <w:r w:rsidR="003634AF" w:rsidRPr="00D5581E">
      <w:rPr>
        <w:rFonts w:ascii="Arial" w:hAnsi="Arial" w:cs="Arial"/>
        <w:b/>
        <w:noProof/>
        <w:color w:val="00B0F0"/>
        <w:sz w:val="20"/>
        <w:lang w:eastAsia="en-GB"/>
      </w:rPr>
      <mc:AlternateContent>
        <mc:Choice Requires="wps">
          <w:drawing>
            <wp:anchor distT="0" distB="0" distL="114300" distR="114300" simplePos="0" relativeHeight="251660288" behindDoc="0" locked="0" layoutInCell="1" allowOverlap="1" wp14:anchorId="4C22D90B" wp14:editId="6FED5B20">
              <wp:simplePos x="0" y="0"/>
              <wp:positionH relativeFrom="column">
                <wp:posOffset>-462090</wp:posOffset>
              </wp:positionH>
              <wp:positionV relativeFrom="paragraph">
                <wp:posOffset>-130109</wp:posOffset>
              </wp:positionV>
              <wp:extent cx="7612083" cy="177800"/>
              <wp:effectExtent l="0" t="0" r="27305" b="12700"/>
              <wp:wrapNone/>
              <wp:docPr id="2" name="Rectangle 2"/>
              <wp:cNvGraphicFramePr/>
              <a:graphic xmlns:a="http://schemas.openxmlformats.org/drawingml/2006/main">
                <a:graphicData uri="http://schemas.microsoft.com/office/word/2010/wordprocessingShape">
                  <wps:wsp>
                    <wps:cNvSpPr/>
                    <wps:spPr>
                      <a:xfrm>
                        <a:off x="0" y="0"/>
                        <a:ext cx="7612083" cy="177800"/>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ED803E" id="Rectangle 2" o:spid="_x0000_s1026" style="position:absolute;margin-left:-36.4pt;margin-top:-10.25pt;width:599.4pt;height:1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" fillcolor="#00b0f0" strokecolor="#00b0f0" strokeweight="2pt"/>
          </w:pict>
        </mc:Fallback>
      </mc:AlternateContent>
    </w:r>
    <w:r w:rsidR="003634AF" w:rsidRPr="003634AF">
      <w:rPr>
        <w:noProof/>
        <w:lang w:eastAsia="en-GB"/>
      </w:rPr>
      <w:t xml:space="preserve"> </w:t>
    </w:r>
    <w:r w:rsidR="003634AF" w:rsidRPr="00D5581E">
      <w:rPr>
        <w:rFonts w:ascii="Arial" w:hAnsi="Arial" w:cs="Arial"/>
        <w:b/>
        <w:noProof/>
        <w:color w:val="00B0F0"/>
        <w:sz w:val="20"/>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670"/>
    <w:multiLevelType w:val="hybridMultilevel"/>
    <w:tmpl w:val="807CA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A4389"/>
    <w:multiLevelType w:val="multilevel"/>
    <w:tmpl w:val="5A56F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E2E2B"/>
    <w:multiLevelType w:val="hybridMultilevel"/>
    <w:tmpl w:val="F8B28586"/>
    <w:lvl w:ilvl="0" w:tplc="DF8693E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50F16"/>
    <w:multiLevelType w:val="hybridMultilevel"/>
    <w:tmpl w:val="00D6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9D6"/>
    <w:multiLevelType w:val="hybridMultilevel"/>
    <w:tmpl w:val="9E2A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20242"/>
    <w:multiLevelType w:val="multilevel"/>
    <w:tmpl w:val="BFA48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87CFE"/>
    <w:multiLevelType w:val="hybridMultilevel"/>
    <w:tmpl w:val="CA247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1B331C"/>
    <w:multiLevelType w:val="hybridMultilevel"/>
    <w:tmpl w:val="E480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C3C9B"/>
    <w:multiLevelType w:val="multilevel"/>
    <w:tmpl w:val="7E32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A03EB7"/>
    <w:multiLevelType w:val="hybridMultilevel"/>
    <w:tmpl w:val="797E5E98"/>
    <w:lvl w:ilvl="0" w:tplc="93E4FD98">
      <w:numFmt w:val="bullet"/>
      <w:lvlText w:val="-"/>
      <w:lvlJc w:val="left"/>
      <w:pPr>
        <w:ind w:left="360" w:hanging="360"/>
      </w:pPr>
      <w:rPr>
        <w:rFonts w:ascii="Arial" w:eastAsia="Times New Roman" w:hAnsi="Arial" w:cs="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93684D"/>
    <w:multiLevelType w:val="hybridMultilevel"/>
    <w:tmpl w:val="02F84F46"/>
    <w:lvl w:ilvl="0" w:tplc="8402BCD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D5481"/>
    <w:multiLevelType w:val="hybridMultilevel"/>
    <w:tmpl w:val="5446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12E3D"/>
    <w:multiLevelType w:val="multilevel"/>
    <w:tmpl w:val="2602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A31E5E"/>
    <w:multiLevelType w:val="multilevel"/>
    <w:tmpl w:val="4C3AB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76280"/>
    <w:multiLevelType w:val="multilevel"/>
    <w:tmpl w:val="0B12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8351E"/>
    <w:multiLevelType w:val="hybridMultilevel"/>
    <w:tmpl w:val="1B5CE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E53156"/>
    <w:multiLevelType w:val="hybridMultilevel"/>
    <w:tmpl w:val="F19C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E407FF"/>
    <w:multiLevelType w:val="singleLevel"/>
    <w:tmpl w:val="F982B05C"/>
    <w:lvl w:ilvl="0">
      <w:start w:val="1"/>
      <w:numFmt w:val="bullet"/>
      <w:lvlText w:val=""/>
      <w:lvlJc w:val="left"/>
      <w:pPr>
        <w:tabs>
          <w:tab w:val="num" w:pos="360"/>
        </w:tabs>
        <w:ind w:left="360" w:hanging="360"/>
      </w:pPr>
      <w:rPr>
        <w:rFonts w:ascii="Symbol" w:hAnsi="Symbol" w:hint="default"/>
        <w:color w:val="01AEF0"/>
        <w:sz w:val="16"/>
        <w:szCs w:val="16"/>
      </w:rPr>
    </w:lvl>
  </w:abstractNum>
  <w:abstractNum w:abstractNumId="18" w15:restartNumberingAfterBreak="0">
    <w:nsid w:val="45EE7095"/>
    <w:multiLevelType w:val="multilevel"/>
    <w:tmpl w:val="8630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FA6AE6"/>
    <w:multiLevelType w:val="multilevel"/>
    <w:tmpl w:val="7D861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FF7379"/>
    <w:multiLevelType w:val="hybridMultilevel"/>
    <w:tmpl w:val="8A7C2126"/>
    <w:lvl w:ilvl="0" w:tplc="F1108800">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63723B"/>
    <w:multiLevelType w:val="multilevel"/>
    <w:tmpl w:val="43BC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DC0058"/>
    <w:multiLevelType w:val="hybridMultilevel"/>
    <w:tmpl w:val="26B0B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99378E"/>
    <w:multiLevelType w:val="hybridMultilevel"/>
    <w:tmpl w:val="F724C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3D7C55"/>
    <w:multiLevelType w:val="hybridMultilevel"/>
    <w:tmpl w:val="2F787CF0"/>
    <w:lvl w:ilvl="0" w:tplc="C1C6511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A44CB9"/>
    <w:multiLevelType w:val="hybridMultilevel"/>
    <w:tmpl w:val="234EDE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84F7926"/>
    <w:multiLevelType w:val="hybridMultilevel"/>
    <w:tmpl w:val="15E6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335A70"/>
    <w:multiLevelType w:val="hybridMultilevel"/>
    <w:tmpl w:val="3E546CA4"/>
    <w:lvl w:ilvl="0" w:tplc="47A04EC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DC11FC"/>
    <w:multiLevelType w:val="hybridMultilevel"/>
    <w:tmpl w:val="52BE9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243CC4"/>
    <w:multiLevelType w:val="hybridMultilevel"/>
    <w:tmpl w:val="EAA090D0"/>
    <w:lvl w:ilvl="0" w:tplc="C1C6511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AE52A4"/>
    <w:multiLevelType w:val="multilevel"/>
    <w:tmpl w:val="5690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B258E7"/>
    <w:multiLevelType w:val="hybridMultilevel"/>
    <w:tmpl w:val="E2847AAE"/>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49032829">
    <w:abstractNumId w:val="27"/>
  </w:num>
  <w:num w:numId="2" w16cid:durableId="109859851">
    <w:abstractNumId w:val="22"/>
  </w:num>
  <w:num w:numId="3" w16cid:durableId="122387433">
    <w:abstractNumId w:val="12"/>
  </w:num>
  <w:num w:numId="4" w16cid:durableId="2141268418">
    <w:abstractNumId w:val="2"/>
  </w:num>
  <w:num w:numId="5" w16cid:durableId="1844658386">
    <w:abstractNumId w:val="15"/>
  </w:num>
  <w:num w:numId="6" w16cid:durableId="1617517551">
    <w:abstractNumId w:val="10"/>
  </w:num>
  <w:num w:numId="7" w16cid:durableId="1418018377">
    <w:abstractNumId w:val="23"/>
  </w:num>
  <w:num w:numId="8" w16cid:durableId="1742630863">
    <w:abstractNumId w:val="11"/>
  </w:num>
  <w:num w:numId="9" w16cid:durableId="1989237915">
    <w:abstractNumId w:val="30"/>
  </w:num>
  <w:num w:numId="10" w16cid:durableId="1624728945">
    <w:abstractNumId w:val="16"/>
  </w:num>
  <w:num w:numId="11" w16cid:durableId="309864808">
    <w:abstractNumId w:val="24"/>
  </w:num>
  <w:num w:numId="12" w16cid:durableId="1572426875">
    <w:abstractNumId w:val="29"/>
  </w:num>
  <w:num w:numId="13" w16cid:durableId="1940522748">
    <w:abstractNumId w:val="20"/>
  </w:num>
  <w:num w:numId="14" w16cid:durableId="1692338466">
    <w:abstractNumId w:val="9"/>
  </w:num>
  <w:num w:numId="15" w16cid:durableId="1490442473">
    <w:abstractNumId w:val="31"/>
  </w:num>
  <w:num w:numId="16" w16cid:durableId="879437595">
    <w:abstractNumId w:val="17"/>
  </w:num>
  <w:num w:numId="17" w16cid:durableId="551622282">
    <w:abstractNumId w:val="6"/>
  </w:num>
  <w:num w:numId="18" w16cid:durableId="1954289039">
    <w:abstractNumId w:val="26"/>
  </w:num>
  <w:num w:numId="19" w16cid:durableId="1318848907">
    <w:abstractNumId w:val="7"/>
  </w:num>
  <w:num w:numId="20" w16cid:durableId="1957130863">
    <w:abstractNumId w:val="28"/>
  </w:num>
  <w:num w:numId="21" w16cid:durableId="1632437716">
    <w:abstractNumId w:val="3"/>
  </w:num>
  <w:num w:numId="22" w16cid:durableId="468942067">
    <w:abstractNumId w:val="4"/>
  </w:num>
  <w:num w:numId="23" w16cid:durableId="301274753">
    <w:abstractNumId w:val="8"/>
  </w:num>
  <w:num w:numId="24" w16cid:durableId="898976994">
    <w:abstractNumId w:val="5"/>
  </w:num>
  <w:num w:numId="25" w16cid:durableId="1624263763">
    <w:abstractNumId w:val="18"/>
  </w:num>
  <w:num w:numId="26" w16cid:durableId="1661041456">
    <w:abstractNumId w:val="19"/>
  </w:num>
  <w:num w:numId="27" w16cid:durableId="77096541">
    <w:abstractNumId w:val="14"/>
  </w:num>
  <w:num w:numId="28" w16cid:durableId="2115247053">
    <w:abstractNumId w:val="21"/>
  </w:num>
  <w:num w:numId="29" w16cid:durableId="1524631201">
    <w:abstractNumId w:val="13"/>
  </w:num>
  <w:num w:numId="30" w16cid:durableId="340008612">
    <w:abstractNumId w:val="1"/>
  </w:num>
  <w:num w:numId="31" w16cid:durableId="213205164">
    <w:abstractNumId w:val="0"/>
  </w:num>
  <w:num w:numId="32" w16cid:durableId="961034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C1"/>
    <w:rsid w:val="00000BC0"/>
    <w:rsid w:val="00016295"/>
    <w:rsid w:val="00032336"/>
    <w:rsid w:val="0005037B"/>
    <w:rsid w:val="00054F23"/>
    <w:rsid w:val="000551D5"/>
    <w:rsid w:val="00060DEA"/>
    <w:rsid w:val="00071308"/>
    <w:rsid w:val="000B6837"/>
    <w:rsid w:val="000C005A"/>
    <w:rsid w:val="000D0A97"/>
    <w:rsid w:val="000D4391"/>
    <w:rsid w:val="000D44B6"/>
    <w:rsid w:val="000E62AC"/>
    <w:rsid w:val="00107BCA"/>
    <w:rsid w:val="00120C69"/>
    <w:rsid w:val="001333F6"/>
    <w:rsid w:val="00146722"/>
    <w:rsid w:val="00157156"/>
    <w:rsid w:val="00186C34"/>
    <w:rsid w:val="001A1ECD"/>
    <w:rsid w:val="001A45AA"/>
    <w:rsid w:val="001A49B4"/>
    <w:rsid w:val="001B7616"/>
    <w:rsid w:val="001C4B00"/>
    <w:rsid w:val="001D3105"/>
    <w:rsid w:val="001D7BFC"/>
    <w:rsid w:val="001E79D1"/>
    <w:rsid w:val="001F4F65"/>
    <w:rsid w:val="00235C09"/>
    <w:rsid w:val="002503AD"/>
    <w:rsid w:val="00256BAE"/>
    <w:rsid w:val="002663D1"/>
    <w:rsid w:val="002709C6"/>
    <w:rsid w:val="002971C9"/>
    <w:rsid w:val="002A071B"/>
    <w:rsid w:val="002B2936"/>
    <w:rsid w:val="002E0185"/>
    <w:rsid w:val="002F57FB"/>
    <w:rsid w:val="002F7F48"/>
    <w:rsid w:val="00306990"/>
    <w:rsid w:val="003337CD"/>
    <w:rsid w:val="00360FA2"/>
    <w:rsid w:val="00362BA8"/>
    <w:rsid w:val="003634AF"/>
    <w:rsid w:val="00367398"/>
    <w:rsid w:val="003C01FE"/>
    <w:rsid w:val="00420724"/>
    <w:rsid w:val="00425427"/>
    <w:rsid w:val="004365D9"/>
    <w:rsid w:val="00460613"/>
    <w:rsid w:val="00462B9C"/>
    <w:rsid w:val="00477C4E"/>
    <w:rsid w:val="00490BF3"/>
    <w:rsid w:val="00497CA3"/>
    <w:rsid w:val="004A018A"/>
    <w:rsid w:val="004A1495"/>
    <w:rsid w:val="004A34EA"/>
    <w:rsid w:val="004F4CAD"/>
    <w:rsid w:val="00507399"/>
    <w:rsid w:val="00514C53"/>
    <w:rsid w:val="00524793"/>
    <w:rsid w:val="00524A41"/>
    <w:rsid w:val="00560B4F"/>
    <w:rsid w:val="005725BA"/>
    <w:rsid w:val="0058172C"/>
    <w:rsid w:val="00585310"/>
    <w:rsid w:val="0059765E"/>
    <w:rsid w:val="005E6965"/>
    <w:rsid w:val="005F3250"/>
    <w:rsid w:val="00601415"/>
    <w:rsid w:val="00616A39"/>
    <w:rsid w:val="00624C55"/>
    <w:rsid w:val="00644BFA"/>
    <w:rsid w:val="00651EC4"/>
    <w:rsid w:val="00654CBB"/>
    <w:rsid w:val="00662880"/>
    <w:rsid w:val="00677941"/>
    <w:rsid w:val="00681EF3"/>
    <w:rsid w:val="00684D0D"/>
    <w:rsid w:val="00691897"/>
    <w:rsid w:val="006B3686"/>
    <w:rsid w:val="006D57ED"/>
    <w:rsid w:val="007117D3"/>
    <w:rsid w:val="00712E73"/>
    <w:rsid w:val="00744A2B"/>
    <w:rsid w:val="00745F3E"/>
    <w:rsid w:val="00767ED3"/>
    <w:rsid w:val="00783DD8"/>
    <w:rsid w:val="007A06B7"/>
    <w:rsid w:val="007A4A23"/>
    <w:rsid w:val="007C2A2F"/>
    <w:rsid w:val="007C3834"/>
    <w:rsid w:val="007D1CA3"/>
    <w:rsid w:val="007D5C75"/>
    <w:rsid w:val="007D7C11"/>
    <w:rsid w:val="007E006D"/>
    <w:rsid w:val="007F0067"/>
    <w:rsid w:val="00807075"/>
    <w:rsid w:val="008162BB"/>
    <w:rsid w:val="008250A3"/>
    <w:rsid w:val="00832C93"/>
    <w:rsid w:val="008501C8"/>
    <w:rsid w:val="00850BF3"/>
    <w:rsid w:val="008513EA"/>
    <w:rsid w:val="00856EE5"/>
    <w:rsid w:val="00864AB8"/>
    <w:rsid w:val="008777BE"/>
    <w:rsid w:val="008B307F"/>
    <w:rsid w:val="008C2DE8"/>
    <w:rsid w:val="008C5FA2"/>
    <w:rsid w:val="008D7737"/>
    <w:rsid w:val="008E4E4B"/>
    <w:rsid w:val="008F0D6B"/>
    <w:rsid w:val="008F5948"/>
    <w:rsid w:val="00901D00"/>
    <w:rsid w:val="009067CC"/>
    <w:rsid w:val="009272EC"/>
    <w:rsid w:val="00927549"/>
    <w:rsid w:val="00935943"/>
    <w:rsid w:val="00941EE7"/>
    <w:rsid w:val="009539D6"/>
    <w:rsid w:val="0095619A"/>
    <w:rsid w:val="00987CC5"/>
    <w:rsid w:val="0099354C"/>
    <w:rsid w:val="0099560E"/>
    <w:rsid w:val="00997EB9"/>
    <w:rsid w:val="009B3DA2"/>
    <w:rsid w:val="009B5C89"/>
    <w:rsid w:val="009C1125"/>
    <w:rsid w:val="009D61F8"/>
    <w:rsid w:val="009E22B6"/>
    <w:rsid w:val="009F0F32"/>
    <w:rsid w:val="00A05EA8"/>
    <w:rsid w:val="00A22D43"/>
    <w:rsid w:val="00A35D80"/>
    <w:rsid w:val="00A6792B"/>
    <w:rsid w:val="00A706E7"/>
    <w:rsid w:val="00A8219E"/>
    <w:rsid w:val="00AC33AE"/>
    <w:rsid w:val="00AF1979"/>
    <w:rsid w:val="00AF75DA"/>
    <w:rsid w:val="00AF7A45"/>
    <w:rsid w:val="00B07759"/>
    <w:rsid w:val="00B61ED1"/>
    <w:rsid w:val="00B74687"/>
    <w:rsid w:val="00BA29BD"/>
    <w:rsid w:val="00BC70D6"/>
    <w:rsid w:val="00BD3F7F"/>
    <w:rsid w:val="00BD4D1E"/>
    <w:rsid w:val="00BD76A3"/>
    <w:rsid w:val="00BF150B"/>
    <w:rsid w:val="00C02291"/>
    <w:rsid w:val="00C04E96"/>
    <w:rsid w:val="00C1177B"/>
    <w:rsid w:val="00C21A65"/>
    <w:rsid w:val="00C65FF9"/>
    <w:rsid w:val="00C677DD"/>
    <w:rsid w:val="00C70A73"/>
    <w:rsid w:val="00C748FB"/>
    <w:rsid w:val="00C80A07"/>
    <w:rsid w:val="00C9154C"/>
    <w:rsid w:val="00C94654"/>
    <w:rsid w:val="00CB1EB0"/>
    <w:rsid w:val="00CC2DDF"/>
    <w:rsid w:val="00CD24C2"/>
    <w:rsid w:val="00CD5B1F"/>
    <w:rsid w:val="00CF6FD6"/>
    <w:rsid w:val="00D03FE7"/>
    <w:rsid w:val="00D05162"/>
    <w:rsid w:val="00D074F4"/>
    <w:rsid w:val="00D13A96"/>
    <w:rsid w:val="00D16F41"/>
    <w:rsid w:val="00D3175D"/>
    <w:rsid w:val="00D5581E"/>
    <w:rsid w:val="00D57D80"/>
    <w:rsid w:val="00D65F2C"/>
    <w:rsid w:val="00D741BE"/>
    <w:rsid w:val="00D814AB"/>
    <w:rsid w:val="00D82F7F"/>
    <w:rsid w:val="00D86B8A"/>
    <w:rsid w:val="00DB289F"/>
    <w:rsid w:val="00DB2D24"/>
    <w:rsid w:val="00DB75E1"/>
    <w:rsid w:val="00DC4632"/>
    <w:rsid w:val="00DD3DC1"/>
    <w:rsid w:val="00DF6987"/>
    <w:rsid w:val="00E018C1"/>
    <w:rsid w:val="00E05550"/>
    <w:rsid w:val="00E11F1A"/>
    <w:rsid w:val="00E46B3E"/>
    <w:rsid w:val="00E76C94"/>
    <w:rsid w:val="00E96305"/>
    <w:rsid w:val="00EA1B90"/>
    <w:rsid w:val="00EA5D8C"/>
    <w:rsid w:val="00EA73F8"/>
    <w:rsid w:val="00EE64C8"/>
    <w:rsid w:val="00F04AF1"/>
    <w:rsid w:val="00F2712F"/>
    <w:rsid w:val="00F30A2B"/>
    <w:rsid w:val="00F35B0A"/>
    <w:rsid w:val="00F537F6"/>
    <w:rsid w:val="00F57DCB"/>
    <w:rsid w:val="00F64FBA"/>
    <w:rsid w:val="00F6716C"/>
    <w:rsid w:val="00F83E36"/>
    <w:rsid w:val="00FA2E00"/>
    <w:rsid w:val="00FD61DA"/>
    <w:rsid w:val="00FE257D"/>
    <w:rsid w:val="00FE4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F3B67"/>
  <w15:docId w15:val="{7164DBA0-6033-4950-AAC1-63407A52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8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8C1"/>
  </w:style>
  <w:style w:type="paragraph" w:styleId="Footer">
    <w:name w:val="footer"/>
    <w:basedOn w:val="Normal"/>
    <w:link w:val="FooterChar"/>
    <w:uiPriority w:val="99"/>
    <w:unhideWhenUsed/>
    <w:rsid w:val="00E018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8C1"/>
  </w:style>
  <w:style w:type="paragraph" w:styleId="BalloonText">
    <w:name w:val="Balloon Text"/>
    <w:basedOn w:val="Normal"/>
    <w:link w:val="BalloonTextChar"/>
    <w:uiPriority w:val="99"/>
    <w:semiHidden/>
    <w:unhideWhenUsed/>
    <w:rsid w:val="00E01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8C1"/>
    <w:rPr>
      <w:rFonts w:ascii="Tahoma" w:hAnsi="Tahoma" w:cs="Tahoma"/>
      <w:sz w:val="16"/>
      <w:szCs w:val="16"/>
    </w:rPr>
  </w:style>
  <w:style w:type="paragraph" w:styleId="NoSpacing">
    <w:name w:val="No Spacing"/>
    <w:uiPriority w:val="1"/>
    <w:qFormat/>
    <w:rsid w:val="001D7BFC"/>
    <w:pPr>
      <w:spacing w:after="0" w:line="240" w:lineRule="auto"/>
    </w:pPr>
  </w:style>
  <w:style w:type="paragraph" w:customStyle="1" w:styleId="Default">
    <w:name w:val="Default"/>
    <w:rsid w:val="001F4F65"/>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unhideWhenUsed/>
    <w:rsid w:val="00F35B0A"/>
    <w:rPr>
      <w:color w:val="0000FF" w:themeColor="hyperlink"/>
      <w:u w:val="single"/>
    </w:rPr>
  </w:style>
  <w:style w:type="paragraph" w:styleId="ListParagraph">
    <w:name w:val="List Paragraph"/>
    <w:basedOn w:val="Normal"/>
    <w:uiPriority w:val="34"/>
    <w:qFormat/>
    <w:rsid w:val="00AF7A45"/>
    <w:pPr>
      <w:ind w:left="720"/>
      <w:contextualSpacing/>
    </w:pPr>
  </w:style>
  <w:style w:type="character" w:styleId="Mention">
    <w:name w:val="Mention"/>
    <w:basedOn w:val="DefaultParagraphFont"/>
    <w:uiPriority w:val="99"/>
    <w:semiHidden/>
    <w:unhideWhenUsed/>
    <w:rsid w:val="00F2712F"/>
    <w:rPr>
      <w:color w:val="2B579A"/>
      <w:shd w:val="clear" w:color="auto" w:fill="E6E6E6"/>
    </w:rPr>
  </w:style>
  <w:style w:type="character" w:styleId="FollowedHyperlink">
    <w:name w:val="FollowedHyperlink"/>
    <w:basedOn w:val="DefaultParagraphFont"/>
    <w:uiPriority w:val="99"/>
    <w:semiHidden/>
    <w:unhideWhenUsed/>
    <w:rsid w:val="0005037B"/>
    <w:rPr>
      <w:color w:val="800080" w:themeColor="followedHyperlink"/>
      <w:u w:val="single"/>
    </w:rPr>
  </w:style>
  <w:style w:type="table" w:styleId="TableGrid">
    <w:name w:val="Table Grid"/>
    <w:basedOn w:val="TableNormal"/>
    <w:uiPriority w:val="59"/>
    <w:rsid w:val="002A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737"/>
    <w:rPr>
      <w:sz w:val="16"/>
      <w:szCs w:val="16"/>
    </w:rPr>
  </w:style>
  <w:style w:type="paragraph" w:styleId="CommentText">
    <w:name w:val="annotation text"/>
    <w:basedOn w:val="Normal"/>
    <w:link w:val="CommentTextChar"/>
    <w:uiPriority w:val="99"/>
    <w:unhideWhenUsed/>
    <w:rsid w:val="008D7737"/>
    <w:pPr>
      <w:spacing w:line="240" w:lineRule="auto"/>
    </w:pPr>
    <w:rPr>
      <w:sz w:val="20"/>
      <w:szCs w:val="20"/>
    </w:rPr>
  </w:style>
  <w:style w:type="character" w:customStyle="1" w:styleId="CommentTextChar">
    <w:name w:val="Comment Text Char"/>
    <w:basedOn w:val="DefaultParagraphFont"/>
    <w:link w:val="CommentText"/>
    <w:uiPriority w:val="99"/>
    <w:rsid w:val="008D7737"/>
    <w:rPr>
      <w:sz w:val="20"/>
      <w:szCs w:val="20"/>
    </w:rPr>
  </w:style>
  <w:style w:type="paragraph" w:styleId="BodyText">
    <w:name w:val="Body Text"/>
    <w:basedOn w:val="Normal"/>
    <w:link w:val="BodyTextChar"/>
    <w:qFormat/>
    <w:rsid w:val="008D7737"/>
    <w:pPr>
      <w:spacing w:after="284" w:line="260" w:lineRule="exact"/>
    </w:pPr>
    <w:rPr>
      <w:rFonts w:ascii="Arial" w:eastAsia="Cambria" w:hAnsi="Arial" w:cs="Times New Roman"/>
      <w:color w:val="000000" w:themeColor="text1"/>
      <w:sz w:val="20"/>
      <w:szCs w:val="24"/>
    </w:rPr>
  </w:style>
  <w:style w:type="character" w:customStyle="1" w:styleId="BodyTextChar">
    <w:name w:val="Body Text Char"/>
    <w:basedOn w:val="DefaultParagraphFont"/>
    <w:link w:val="BodyText"/>
    <w:rsid w:val="008D7737"/>
    <w:rPr>
      <w:rFonts w:ascii="Arial" w:eastAsia="Cambria" w:hAnsi="Arial" w:cs="Times New Roman"/>
      <w:color w:val="000000" w:themeColor="text1"/>
      <w:sz w:val="20"/>
      <w:szCs w:val="24"/>
    </w:rPr>
  </w:style>
  <w:style w:type="character" w:styleId="UnresolvedMention">
    <w:name w:val="Unresolved Mention"/>
    <w:basedOn w:val="DefaultParagraphFont"/>
    <w:uiPriority w:val="99"/>
    <w:semiHidden/>
    <w:unhideWhenUsed/>
    <w:rsid w:val="00FE46D2"/>
    <w:rPr>
      <w:color w:val="605E5C"/>
      <w:shd w:val="clear" w:color="auto" w:fill="E1DFDD"/>
    </w:rPr>
  </w:style>
  <w:style w:type="paragraph" w:styleId="NormalWeb">
    <w:name w:val="Normal (Web)"/>
    <w:basedOn w:val="Normal"/>
    <w:uiPriority w:val="99"/>
    <w:unhideWhenUsed/>
    <w:rsid w:val="007C2A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46B3E"/>
  </w:style>
  <w:style w:type="character" w:customStyle="1" w:styleId="eop">
    <w:name w:val="eop"/>
    <w:basedOn w:val="DefaultParagraphFont"/>
    <w:rsid w:val="00E46B3E"/>
  </w:style>
  <w:style w:type="character" w:styleId="Strong">
    <w:name w:val="Strong"/>
    <w:basedOn w:val="DefaultParagraphFont"/>
    <w:uiPriority w:val="22"/>
    <w:qFormat/>
    <w:rsid w:val="008F0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5900">
      <w:bodyDiv w:val="1"/>
      <w:marLeft w:val="0"/>
      <w:marRight w:val="0"/>
      <w:marTop w:val="0"/>
      <w:marBottom w:val="0"/>
      <w:divBdr>
        <w:top w:val="none" w:sz="0" w:space="0" w:color="auto"/>
        <w:left w:val="none" w:sz="0" w:space="0" w:color="auto"/>
        <w:bottom w:val="none" w:sz="0" w:space="0" w:color="auto"/>
        <w:right w:val="none" w:sz="0" w:space="0" w:color="auto"/>
      </w:divBdr>
    </w:div>
    <w:div w:id="152181386">
      <w:bodyDiv w:val="1"/>
      <w:marLeft w:val="0"/>
      <w:marRight w:val="0"/>
      <w:marTop w:val="0"/>
      <w:marBottom w:val="0"/>
      <w:divBdr>
        <w:top w:val="none" w:sz="0" w:space="0" w:color="auto"/>
        <w:left w:val="none" w:sz="0" w:space="0" w:color="auto"/>
        <w:bottom w:val="none" w:sz="0" w:space="0" w:color="auto"/>
        <w:right w:val="none" w:sz="0" w:space="0" w:color="auto"/>
      </w:divBdr>
    </w:div>
    <w:div w:id="196551236">
      <w:bodyDiv w:val="1"/>
      <w:marLeft w:val="0"/>
      <w:marRight w:val="0"/>
      <w:marTop w:val="0"/>
      <w:marBottom w:val="0"/>
      <w:divBdr>
        <w:top w:val="none" w:sz="0" w:space="0" w:color="auto"/>
        <w:left w:val="none" w:sz="0" w:space="0" w:color="auto"/>
        <w:bottom w:val="none" w:sz="0" w:space="0" w:color="auto"/>
        <w:right w:val="none" w:sz="0" w:space="0" w:color="auto"/>
      </w:divBdr>
    </w:div>
    <w:div w:id="318772255">
      <w:bodyDiv w:val="1"/>
      <w:marLeft w:val="0"/>
      <w:marRight w:val="0"/>
      <w:marTop w:val="0"/>
      <w:marBottom w:val="0"/>
      <w:divBdr>
        <w:top w:val="none" w:sz="0" w:space="0" w:color="auto"/>
        <w:left w:val="none" w:sz="0" w:space="0" w:color="auto"/>
        <w:bottom w:val="none" w:sz="0" w:space="0" w:color="auto"/>
        <w:right w:val="none" w:sz="0" w:space="0" w:color="auto"/>
      </w:divBdr>
    </w:div>
    <w:div w:id="908342437">
      <w:bodyDiv w:val="1"/>
      <w:marLeft w:val="0"/>
      <w:marRight w:val="0"/>
      <w:marTop w:val="0"/>
      <w:marBottom w:val="0"/>
      <w:divBdr>
        <w:top w:val="none" w:sz="0" w:space="0" w:color="auto"/>
        <w:left w:val="none" w:sz="0" w:space="0" w:color="auto"/>
        <w:bottom w:val="none" w:sz="0" w:space="0" w:color="auto"/>
        <w:right w:val="none" w:sz="0" w:space="0" w:color="auto"/>
      </w:divBdr>
    </w:div>
    <w:div w:id="914555878">
      <w:bodyDiv w:val="1"/>
      <w:marLeft w:val="0"/>
      <w:marRight w:val="0"/>
      <w:marTop w:val="0"/>
      <w:marBottom w:val="0"/>
      <w:divBdr>
        <w:top w:val="none" w:sz="0" w:space="0" w:color="auto"/>
        <w:left w:val="none" w:sz="0" w:space="0" w:color="auto"/>
        <w:bottom w:val="none" w:sz="0" w:space="0" w:color="auto"/>
        <w:right w:val="none" w:sz="0" w:space="0" w:color="auto"/>
      </w:divBdr>
      <w:divsChild>
        <w:div w:id="317154232">
          <w:marLeft w:val="0"/>
          <w:marRight w:val="0"/>
          <w:marTop w:val="0"/>
          <w:marBottom w:val="0"/>
          <w:divBdr>
            <w:top w:val="none" w:sz="0" w:space="0" w:color="auto"/>
            <w:left w:val="none" w:sz="0" w:space="0" w:color="auto"/>
            <w:bottom w:val="none" w:sz="0" w:space="0" w:color="auto"/>
            <w:right w:val="none" w:sz="0" w:space="0" w:color="auto"/>
          </w:divBdr>
          <w:divsChild>
            <w:div w:id="84039069">
              <w:marLeft w:val="0"/>
              <w:marRight w:val="0"/>
              <w:marTop w:val="0"/>
              <w:marBottom w:val="0"/>
              <w:divBdr>
                <w:top w:val="none" w:sz="0" w:space="0" w:color="auto"/>
                <w:left w:val="none" w:sz="0" w:space="0" w:color="auto"/>
                <w:bottom w:val="none" w:sz="0" w:space="0" w:color="auto"/>
                <w:right w:val="none" w:sz="0" w:space="0" w:color="auto"/>
              </w:divBdr>
              <w:divsChild>
                <w:div w:id="1238587939">
                  <w:marLeft w:val="0"/>
                  <w:marRight w:val="0"/>
                  <w:marTop w:val="0"/>
                  <w:marBottom w:val="0"/>
                  <w:divBdr>
                    <w:top w:val="none" w:sz="0" w:space="0" w:color="auto"/>
                    <w:left w:val="none" w:sz="0" w:space="0" w:color="auto"/>
                    <w:bottom w:val="none" w:sz="0" w:space="0" w:color="auto"/>
                    <w:right w:val="none" w:sz="0" w:space="0" w:color="auto"/>
                  </w:divBdr>
                  <w:divsChild>
                    <w:div w:id="1235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638973">
      <w:bodyDiv w:val="1"/>
      <w:marLeft w:val="0"/>
      <w:marRight w:val="0"/>
      <w:marTop w:val="0"/>
      <w:marBottom w:val="0"/>
      <w:divBdr>
        <w:top w:val="none" w:sz="0" w:space="0" w:color="auto"/>
        <w:left w:val="none" w:sz="0" w:space="0" w:color="auto"/>
        <w:bottom w:val="none" w:sz="0" w:space="0" w:color="auto"/>
        <w:right w:val="none" w:sz="0" w:space="0" w:color="auto"/>
      </w:divBdr>
    </w:div>
    <w:div w:id="1116101942">
      <w:bodyDiv w:val="1"/>
      <w:marLeft w:val="0"/>
      <w:marRight w:val="0"/>
      <w:marTop w:val="0"/>
      <w:marBottom w:val="0"/>
      <w:divBdr>
        <w:top w:val="none" w:sz="0" w:space="0" w:color="auto"/>
        <w:left w:val="none" w:sz="0" w:space="0" w:color="auto"/>
        <w:bottom w:val="none" w:sz="0" w:space="0" w:color="auto"/>
        <w:right w:val="none" w:sz="0" w:space="0" w:color="auto"/>
      </w:divBdr>
      <w:divsChild>
        <w:div w:id="1007102247">
          <w:marLeft w:val="0"/>
          <w:marRight w:val="0"/>
          <w:marTop w:val="0"/>
          <w:marBottom w:val="0"/>
          <w:divBdr>
            <w:top w:val="none" w:sz="0" w:space="0" w:color="auto"/>
            <w:left w:val="none" w:sz="0" w:space="0" w:color="auto"/>
            <w:bottom w:val="none" w:sz="0" w:space="0" w:color="auto"/>
            <w:right w:val="none" w:sz="0" w:space="0" w:color="auto"/>
          </w:divBdr>
          <w:divsChild>
            <w:div w:id="331103675">
              <w:marLeft w:val="0"/>
              <w:marRight w:val="0"/>
              <w:marTop w:val="0"/>
              <w:marBottom w:val="0"/>
              <w:divBdr>
                <w:top w:val="none" w:sz="0" w:space="0" w:color="auto"/>
                <w:left w:val="none" w:sz="0" w:space="0" w:color="auto"/>
                <w:bottom w:val="none" w:sz="0" w:space="0" w:color="auto"/>
                <w:right w:val="none" w:sz="0" w:space="0" w:color="auto"/>
              </w:divBdr>
              <w:divsChild>
                <w:div w:id="1920212975">
                  <w:marLeft w:val="0"/>
                  <w:marRight w:val="0"/>
                  <w:marTop w:val="0"/>
                  <w:marBottom w:val="0"/>
                  <w:divBdr>
                    <w:top w:val="none" w:sz="0" w:space="0" w:color="auto"/>
                    <w:left w:val="none" w:sz="0" w:space="0" w:color="auto"/>
                    <w:bottom w:val="none" w:sz="0" w:space="0" w:color="auto"/>
                    <w:right w:val="none" w:sz="0" w:space="0" w:color="auto"/>
                  </w:divBdr>
                  <w:divsChild>
                    <w:div w:id="79373881">
                      <w:marLeft w:val="0"/>
                      <w:marRight w:val="0"/>
                      <w:marTop w:val="0"/>
                      <w:marBottom w:val="0"/>
                      <w:divBdr>
                        <w:top w:val="none" w:sz="0" w:space="0" w:color="auto"/>
                        <w:left w:val="none" w:sz="0" w:space="0" w:color="auto"/>
                        <w:bottom w:val="none" w:sz="0" w:space="0" w:color="auto"/>
                        <w:right w:val="none" w:sz="0" w:space="0" w:color="auto"/>
                      </w:divBdr>
                      <w:divsChild>
                        <w:div w:id="73211159">
                          <w:marLeft w:val="0"/>
                          <w:marRight w:val="0"/>
                          <w:marTop w:val="0"/>
                          <w:marBottom w:val="0"/>
                          <w:divBdr>
                            <w:top w:val="none" w:sz="0" w:space="0" w:color="auto"/>
                            <w:left w:val="none" w:sz="0" w:space="0" w:color="auto"/>
                            <w:bottom w:val="none" w:sz="0" w:space="0" w:color="auto"/>
                            <w:right w:val="none" w:sz="0" w:space="0" w:color="auto"/>
                          </w:divBdr>
                          <w:divsChild>
                            <w:div w:id="1468623095">
                              <w:marLeft w:val="0"/>
                              <w:marRight w:val="0"/>
                              <w:marTop w:val="0"/>
                              <w:marBottom w:val="300"/>
                              <w:divBdr>
                                <w:top w:val="none" w:sz="0" w:space="0" w:color="auto"/>
                                <w:left w:val="none" w:sz="0" w:space="0" w:color="auto"/>
                                <w:bottom w:val="none" w:sz="0" w:space="0" w:color="auto"/>
                                <w:right w:val="none" w:sz="0" w:space="0" w:color="auto"/>
                              </w:divBdr>
                              <w:divsChild>
                                <w:div w:id="1717314144">
                                  <w:marLeft w:val="0"/>
                                  <w:marRight w:val="0"/>
                                  <w:marTop w:val="0"/>
                                  <w:marBottom w:val="0"/>
                                  <w:divBdr>
                                    <w:top w:val="none" w:sz="0" w:space="0" w:color="auto"/>
                                    <w:left w:val="none" w:sz="0" w:space="0" w:color="auto"/>
                                    <w:bottom w:val="none" w:sz="0" w:space="0" w:color="auto"/>
                                    <w:right w:val="none" w:sz="0" w:space="0" w:color="auto"/>
                                  </w:divBdr>
                                  <w:divsChild>
                                    <w:div w:id="1951862310">
                                      <w:marLeft w:val="0"/>
                                      <w:marRight w:val="0"/>
                                      <w:marTop w:val="0"/>
                                      <w:marBottom w:val="0"/>
                                      <w:divBdr>
                                        <w:top w:val="none" w:sz="0" w:space="0" w:color="auto"/>
                                        <w:left w:val="none" w:sz="0" w:space="0" w:color="auto"/>
                                        <w:bottom w:val="none" w:sz="0" w:space="0" w:color="auto"/>
                                        <w:right w:val="none" w:sz="0" w:space="0" w:color="auto"/>
                                      </w:divBdr>
                                      <w:divsChild>
                                        <w:div w:id="23108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1788109">
      <w:bodyDiv w:val="1"/>
      <w:marLeft w:val="0"/>
      <w:marRight w:val="0"/>
      <w:marTop w:val="0"/>
      <w:marBottom w:val="0"/>
      <w:divBdr>
        <w:top w:val="none" w:sz="0" w:space="0" w:color="auto"/>
        <w:left w:val="none" w:sz="0" w:space="0" w:color="auto"/>
        <w:bottom w:val="none" w:sz="0" w:space="0" w:color="auto"/>
        <w:right w:val="none" w:sz="0" w:space="0" w:color="auto"/>
      </w:divBdr>
    </w:div>
    <w:div w:id="1320229958">
      <w:bodyDiv w:val="1"/>
      <w:marLeft w:val="0"/>
      <w:marRight w:val="0"/>
      <w:marTop w:val="0"/>
      <w:marBottom w:val="0"/>
      <w:divBdr>
        <w:top w:val="none" w:sz="0" w:space="0" w:color="auto"/>
        <w:left w:val="none" w:sz="0" w:space="0" w:color="auto"/>
        <w:bottom w:val="none" w:sz="0" w:space="0" w:color="auto"/>
        <w:right w:val="none" w:sz="0" w:space="0" w:color="auto"/>
      </w:divBdr>
    </w:div>
    <w:div w:id="1498184344">
      <w:bodyDiv w:val="1"/>
      <w:marLeft w:val="0"/>
      <w:marRight w:val="0"/>
      <w:marTop w:val="0"/>
      <w:marBottom w:val="0"/>
      <w:divBdr>
        <w:top w:val="none" w:sz="0" w:space="0" w:color="auto"/>
        <w:left w:val="none" w:sz="0" w:space="0" w:color="auto"/>
        <w:bottom w:val="none" w:sz="0" w:space="0" w:color="auto"/>
        <w:right w:val="none" w:sz="0" w:space="0" w:color="auto"/>
      </w:divBdr>
      <w:divsChild>
        <w:div w:id="807431655">
          <w:marLeft w:val="0"/>
          <w:marRight w:val="0"/>
          <w:marTop w:val="750"/>
          <w:marBottom w:val="225"/>
          <w:divBdr>
            <w:top w:val="none" w:sz="0" w:space="0" w:color="auto"/>
            <w:left w:val="none" w:sz="0" w:space="0" w:color="auto"/>
            <w:bottom w:val="none" w:sz="0" w:space="0" w:color="auto"/>
            <w:right w:val="none" w:sz="0" w:space="0" w:color="auto"/>
          </w:divBdr>
          <w:divsChild>
            <w:div w:id="270169364">
              <w:marLeft w:val="0"/>
              <w:marRight w:val="0"/>
              <w:marTop w:val="450"/>
              <w:marBottom w:val="450"/>
              <w:divBdr>
                <w:top w:val="none" w:sz="0" w:space="0" w:color="auto"/>
                <w:left w:val="none" w:sz="0" w:space="0" w:color="auto"/>
                <w:bottom w:val="none" w:sz="0" w:space="0" w:color="auto"/>
                <w:right w:val="none" w:sz="0" w:space="0" w:color="auto"/>
              </w:divBdr>
              <w:divsChild>
                <w:div w:id="515463995">
                  <w:marLeft w:val="0"/>
                  <w:marRight w:val="0"/>
                  <w:marTop w:val="0"/>
                  <w:marBottom w:val="0"/>
                  <w:divBdr>
                    <w:top w:val="none" w:sz="0" w:space="0" w:color="auto"/>
                    <w:left w:val="none" w:sz="0" w:space="0" w:color="auto"/>
                    <w:bottom w:val="none" w:sz="0" w:space="0" w:color="auto"/>
                    <w:right w:val="none" w:sz="0" w:space="0" w:color="auto"/>
                  </w:divBdr>
                  <w:divsChild>
                    <w:div w:id="1297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052348">
      <w:bodyDiv w:val="1"/>
      <w:marLeft w:val="0"/>
      <w:marRight w:val="0"/>
      <w:marTop w:val="0"/>
      <w:marBottom w:val="0"/>
      <w:divBdr>
        <w:top w:val="none" w:sz="0" w:space="0" w:color="auto"/>
        <w:left w:val="none" w:sz="0" w:space="0" w:color="auto"/>
        <w:bottom w:val="none" w:sz="0" w:space="0" w:color="auto"/>
        <w:right w:val="none" w:sz="0" w:space="0" w:color="auto"/>
      </w:divBdr>
    </w:div>
    <w:div w:id="1632324592">
      <w:bodyDiv w:val="1"/>
      <w:marLeft w:val="0"/>
      <w:marRight w:val="0"/>
      <w:marTop w:val="0"/>
      <w:marBottom w:val="0"/>
      <w:divBdr>
        <w:top w:val="none" w:sz="0" w:space="0" w:color="auto"/>
        <w:left w:val="none" w:sz="0" w:space="0" w:color="auto"/>
        <w:bottom w:val="none" w:sz="0" w:space="0" w:color="auto"/>
        <w:right w:val="none" w:sz="0" w:space="0" w:color="auto"/>
      </w:divBdr>
    </w:div>
    <w:div w:id="1666475649">
      <w:bodyDiv w:val="1"/>
      <w:marLeft w:val="0"/>
      <w:marRight w:val="0"/>
      <w:marTop w:val="0"/>
      <w:marBottom w:val="0"/>
      <w:divBdr>
        <w:top w:val="none" w:sz="0" w:space="0" w:color="auto"/>
        <w:left w:val="none" w:sz="0" w:space="0" w:color="auto"/>
        <w:bottom w:val="none" w:sz="0" w:space="0" w:color="auto"/>
        <w:right w:val="none" w:sz="0" w:space="0" w:color="auto"/>
      </w:divBdr>
    </w:div>
    <w:div w:id="1810130000">
      <w:bodyDiv w:val="1"/>
      <w:marLeft w:val="0"/>
      <w:marRight w:val="0"/>
      <w:marTop w:val="0"/>
      <w:marBottom w:val="0"/>
      <w:divBdr>
        <w:top w:val="none" w:sz="0" w:space="0" w:color="auto"/>
        <w:left w:val="none" w:sz="0" w:space="0" w:color="auto"/>
        <w:bottom w:val="none" w:sz="0" w:space="0" w:color="auto"/>
        <w:right w:val="none" w:sz="0" w:space="0" w:color="auto"/>
      </w:divBdr>
    </w:div>
    <w:div w:id="1856844951">
      <w:bodyDiv w:val="1"/>
      <w:marLeft w:val="0"/>
      <w:marRight w:val="0"/>
      <w:marTop w:val="0"/>
      <w:marBottom w:val="0"/>
      <w:divBdr>
        <w:top w:val="none" w:sz="0" w:space="0" w:color="auto"/>
        <w:left w:val="none" w:sz="0" w:space="0" w:color="auto"/>
        <w:bottom w:val="none" w:sz="0" w:space="0" w:color="auto"/>
        <w:right w:val="none" w:sz="0" w:space="0" w:color="auto"/>
      </w:divBdr>
    </w:div>
    <w:div w:id="1941982074">
      <w:bodyDiv w:val="1"/>
      <w:marLeft w:val="0"/>
      <w:marRight w:val="0"/>
      <w:marTop w:val="0"/>
      <w:marBottom w:val="0"/>
      <w:divBdr>
        <w:top w:val="none" w:sz="0" w:space="0" w:color="auto"/>
        <w:left w:val="none" w:sz="0" w:space="0" w:color="auto"/>
        <w:bottom w:val="none" w:sz="0" w:space="0" w:color="auto"/>
        <w:right w:val="none" w:sz="0" w:space="0" w:color="auto"/>
      </w:divBdr>
    </w:div>
    <w:div w:id="2040931890">
      <w:bodyDiv w:val="1"/>
      <w:marLeft w:val="0"/>
      <w:marRight w:val="0"/>
      <w:marTop w:val="0"/>
      <w:marBottom w:val="0"/>
      <w:divBdr>
        <w:top w:val="none" w:sz="0" w:space="0" w:color="auto"/>
        <w:left w:val="none" w:sz="0" w:space="0" w:color="auto"/>
        <w:bottom w:val="none" w:sz="0" w:space="0" w:color="auto"/>
        <w:right w:val="none" w:sz="0" w:space="0" w:color="auto"/>
      </w:divBdr>
      <w:divsChild>
        <w:div w:id="1396467452">
          <w:marLeft w:val="0"/>
          <w:marRight w:val="0"/>
          <w:marTop w:val="0"/>
          <w:marBottom w:val="0"/>
          <w:divBdr>
            <w:top w:val="none" w:sz="0" w:space="0" w:color="auto"/>
            <w:left w:val="none" w:sz="0" w:space="0" w:color="auto"/>
            <w:bottom w:val="none" w:sz="0" w:space="0" w:color="auto"/>
            <w:right w:val="none" w:sz="0" w:space="0" w:color="auto"/>
          </w:divBdr>
          <w:divsChild>
            <w:div w:id="1990668921">
              <w:marLeft w:val="0"/>
              <w:marRight w:val="0"/>
              <w:marTop w:val="0"/>
              <w:marBottom w:val="0"/>
              <w:divBdr>
                <w:top w:val="none" w:sz="0" w:space="0" w:color="auto"/>
                <w:left w:val="none" w:sz="0" w:space="0" w:color="auto"/>
                <w:bottom w:val="none" w:sz="0" w:space="0" w:color="auto"/>
                <w:right w:val="none" w:sz="0" w:space="0" w:color="auto"/>
              </w:divBdr>
              <w:divsChild>
                <w:div w:id="1100491775">
                  <w:marLeft w:val="0"/>
                  <w:marRight w:val="0"/>
                  <w:marTop w:val="0"/>
                  <w:marBottom w:val="0"/>
                  <w:divBdr>
                    <w:top w:val="none" w:sz="0" w:space="0" w:color="auto"/>
                    <w:left w:val="none" w:sz="0" w:space="0" w:color="auto"/>
                    <w:bottom w:val="none" w:sz="0" w:space="0" w:color="auto"/>
                    <w:right w:val="none" w:sz="0" w:space="0" w:color="auto"/>
                  </w:divBdr>
                  <w:divsChild>
                    <w:div w:id="2081825826">
                      <w:marLeft w:val="0"/>
                      <w:marRight w:val="0"/>
                      <w:marTop w:val="0"/>
                      <w:marBottom w:val="0"/>
                      <w:divBdr>
                        <w:top w:val="none" w:sz="0" w:space="0" w:color="auto"/>
                        <w:left w:val="none" w:sz="0" w:space="0" w:color="auto"/>
                        <w:bottom w:val="none" w:sz="0" w:space="0" w:color="auto"/>
                        <w:right w:val="none" w:sz="0" w:space="0" w:color="auto"/>
                      </w:divBdr>
                      <w:divsChild>
                        <w:div w:id="98686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siDepartmentAuthor xmlns="5d384d87-bcd5-4d40-a2dd-7d9f1c7ac3fd">HR</msiDepartmentAuthor>
    <MSIMM_DocType_0 xmlns="5d384d87-bcd5-4d40-a2dd-7d9f1c7ac3fd">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b681a076-1ef1-4da9-bf13-0eb52040143c</TermId>
        </TermInfo>
      </Terms>
    </MSIMM_DocType_0>
    <msiPageIcon xmlns="5d384d87-bcd5-4d40-a2dd-7d9f1c7ac3fd">
      <Url xsi:nil="true"/>
      <Description xsi:nil="true"/>
    </msiPageIcon>
    <MSIDocDescription xmlns="5d384d87-bcd5-4d40-a2dd-7d9f1c7ac3fd" xsi:nil="true"/>
    <msiReviewDate xmlns="5d384d87-bcd5-4d40-a2dd-7d9f1c7ac3fd">2023-01-05T00:00:00+00:00</msiReviewDate>
    <MSIMM_Tags_0 xmlns="5d384d87-bcd5-4d40-a2dd-7d9f1c7ac3fd">
      <Terms xmlns="http://schemas.microsoft.com/office/infopath/2007/PartnerControls"/>
    </MSIMM_Tags_0>
    <TaxCatchAll xmlns="5d384d87-bcd5-4d40-a2dd-7d9f1c7ac3fd">
      <Value>38</Value>
      <Value>4</Value>
    </TaxCatchAll>
    <ArticleStartDate xmlns="http://schemas.microsoft.com/sharepoint/v3">2022-01-05T00:00:00+00:00</ArticleStartDate>
    <msiConfStatus xmlns="5d384d87-bcd5-4d40-a2dd-7d9f1c7ac3fd">MSI Protected</msiConfStatus>
    <MSIMM_Language_0 xmlns="5d384d87-bcd5-4d40-a2dd-7d9f1c7ac3fd">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a278d8a2-9540-49b6-bb3c-688ccbab437d</TermId>
        </TermInfo>
      </Terms>
    </MSIMM_Language_0>
    <msiSecondAuthor xmlns="5d384d87-bcd5-4d40-a2dd-7d9f1c7ac3fd">
      <UserInfo>
        <DisplayName>Simon Cooke</DisplayName>
        <AccountId>2614</AccountId>
        <AccountType/>
      </UserInfo>
    </msiSecondAuthor>
    <msiPageAuthor xmlns="5d384d87-bcd5-4d40-a2dd-7d9f1c7ac3fd">
      <UserInfo>
        <DisplayName>Gemma Crossley</DisplayName>
        <AccountId>8757</AccountId>
        <AccountType/>
      </UserInfo>
    </msiPageAuthor>
    <_dlc_DocId xmlns="5d384d87-bcd5-4d40-a2dd-7d9f1c7ac3fd">MSII-878346530-765</_dlc_DocId>
    <_dlc_DocIdUrl xmlns="5d384d87-bcd5-4d40-a2dd-7d9f1c7ac3fd">
      <Url>https://mariestopes.sharepoint.com/HR/_layouts/15/DocIdRedir.aspx?ID=MSII-878346530-765</Url>
      <Description>MSII-878346530-765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MSI Document" ma:contentTypeID="0x010100FF09561FA4C044A6AC921BA40627CCC3000540393CBF3A124CB3588FA9EECC7813" ma:contentTypeVersion="706" ma:contentTypeDescription="" ma:contentTypeScope="" ma:versionID="fcf73f2f023575f01e4d0fcf32e89536">
  <xsd:schema xmlns:xsd="http://www.w3.org/2001/XMLSchema" xmlns:xs="http://www.w3.org/2001/XMLSchema" xmlns:p="http://schemas.microsoft.com/office/2006/metadata/properties" xmlns:ns1="http://schemas.microsoft.com/sharepoint/v3" xmlns:ns2="5d384d87-bcd5-4d40-a2dd-7d9f1c7ac3fd" xmlns:ns3="e17046c8-f5d7-4248-abb2-32d13d2e2322" targetNamespace="http://schemas.microsoft.com/office/2006/metadata/properties" ma:root="true" ma:fieldsID="90d2ff8c34e96b04374dd3bdcfee32ad" ns1:_="" ns2:_="" ns3:_="">
    <xsd:import namespace="http://schemas.microsoft.com/sharepoint/v3"/>
    <xsd:import namespace="5d384d87-bcd5-4d40-a2dd-7d9f1c7ac3fd"/>
    <xsd:import namespace="e17046c8-f5d7-4248-abb2-32d13d2e2322"/>
    <xsd:element name="properties">
      <xsd:complexType>
        <xsd:sequence>
          <xsd:element name="documentManagement">
            <xsd:complexType>
              <xsd:all>
                <xsd:element ref="ns1:ArticleStartDate"/>
                <xsd:element ref="ns2:msiPageAuthor"/>
                <xsd:element ref="ns2:msiSecondAuthor"/>
                <xsd:element ref="ns2:msiDepartmentAuthor" minOccurs="0"/>
                <xsd:element ref="ns2:msiReviewDate"/>
                <xsd:element ref="ns2:msiConfStatus" minOccurs="0"/>
                <xsd:element ref="ns2:msiPageIcon" minOccurs="0"/>
                <xsd:element ref="ns2:MSIMM_DocType_0" minOccurs="0"/>
                <xsd:element ref="ns2:TaxCatchAll" minOccurs="0"/>
                <xsd:element ref="ns2:TaxCatchAllLabel" minOccurs="0"/>
                <xsd:element ref="ns2:MSIMM_Language_0" minOccurs="0"/>
                <xsd:element ref="ns2:MSIMM_Tags_0"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2:MSIDocDescription" minOccurs="0"/>
                <xsd:element ref="ns3:MediaServiceAutoKeyPoints" minOccurs="0"/>
                <xsd:element ref="ns3:MediaServiceKeyPoints" minOccurs="0"/>
                <xsd:element ref="ns3:MediaServiceObjectDetectorVersions"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2" ma:displayName="Article Date" ma:description="Article Date is a site column created by the Publishing feature. It is used on the Article Page Content Type as the date of the page." ma:format="DateOnly" ma:internalName="ArticleStart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384d87-bcd5-4d40-a2dd-7d9f1c7ac3fd" elementFormDefault="qualified">
    <xsd:import namespace="http://schemas.microsoft.com/office/2006/documentManagement/types"/>
    <xsd:import namespace="http://schemas.microsoft.com/office/infopath/2007/PartnerControls"/>
    <xsd:element name="msiPageAuthor" ma:index="3" ma:displayName="Publishing Author" ma:SharePointGroup="0" ma:internalName="msiPageAutho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siSecondAuthor" ma:index="4" ma:displayName="2nd Author" ma:SharePointGroup="0" ma:internalName="msiSecondAutho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siDepartmentAuthor" ma:index="5" nillable="true" ma:displayName="Department Author" ma:format="Dropdown" ma:internalName="msiDepartmentAuthor" ma:readOnly="false">
      <xsd:simpleType>
        <xsd:restriction base="dms:Choice">
          <xsd:enumeration value="Finance"/>
          <xsd:enumeration value="Global Information Services"/>
          <xsd:enumeration value="Global Programmes Unit"/>
          <xsd:enumeration value="Global Supply Chain"/>
          <xsd:enumeration value="Informatics"/>
          <xsd:enumeration value="Internal Audit"/>
          <xsd:enumeration value="International Finance"/>
          <xsd:enumeration value="Latin America BU"/>
          <xsd:enumeration value="Legal &amp; Donor Compliance"/>
          <xsd:enumeration value="Purchase Ledger &amp; Expenses"/>
          <xsd:enumeration value="HSD"/>
          <xsd:enumeration value="Channels - Centres"/>
          <xsd:enumeration value="Channels - Marie Stopes Ladies"/>
          <xsd:enumeration value="Channels - Outreach"/>
          <xsd:enumeration value="Channels - Social Franchising"/>
          <xsd:enumeration value="Channels - Social Marketing"/>
          <xsd:enumeration value="Marketing"/>
          <xsd:enumeration value="Management Information Systems"/>
          <xsd:enumeration value="Research"/>
          <xsd:enumeration value="External Affairs"/>
          <xsd:enumeration value="Health Finance"/>
          <xsd:enumeration value="International Operations"/>
          <xsd:enumeration value="Business Effectiveness Unit"/>
          <xsd:enumeration value="Security"/>
          <xsd:enumeration value="East and Southern Africa"/>
          <xsd:enumeration value="West Africa and Latin America"/>
          <xsd:enumeration value="West Africa and Central Africa"/>
          <xsd:enumeration value="South Asia"/>
          <xsd:enumeration value="Pacific Asia"/>
          <xsd:enumeration value="West Asia"/>
          <xsd:enumeration value="Strategy &amp; Development"/>
          <xsd:enumeration value="DFID"/>
          <xsd:enumeration value="GATES"/>
          <xsd:enumeration value="LAD"/>
          <xsd:enumeration value="Programme Design and Development"/>
          <xsd:enumeration value="Partnerships and Resource Mobilisation"/>
          <xsd:enumeration value="Results-based Advocacy"/>
          <xsd:enumeration value="USAID"/>
          <xsd:enumeration value="Communications"/>
          <xsd:enumeration value="HR"/>
          <xsd:enumeration value="MDT"/>
          <xsd:enumeration value="Washington Support Office"/>
          <xsd:enumeration value="London Support Office"/>
          <xsd:enumeration value="Melbourne Support Office"/>
          <xsd:enumeration value="Global Programmes Unit"/>
          <xsd:enumeration value="South Africa Commercial"/>
          <xsd:enumeration value="UK Commercial Office"/>
          <xsd:enumeration value="Vasectomy / Commissioning"/>
        </xsd:restriction>
      </xsd:simpleType>
    </xsd:element>
    <xsd:element name="msiReviewDate" ma:index="6" ma:displayName="Review Date" ma:format="DateOnly" ma:internalName="msiReviewDate" ma:readOnly="false">
      <xsd:simpleType>
        <xsd:restriction base="dms:DateTime"/>
      </xsd:simpleType>
    </xsd:element>
    <xsd:element name="msiConfStatus" ma:index="8" nillable="true" ma:displayName="Confidentiality Status" ma:format="Dropdown" ma:internalName="msiConfStatus">
      <xsd:simpleType>
        <xsd:restriction base="dms:Choice">
          <xsd:enumeration value="MSI Confidential"/>
          <xsd:enumeration value="MSI Protected"/>
          <xsd:enumeration value="MSI Not protected"/>
        </xsd:restriction>
      </xsd:simpleType>
    </xsd:element>
    <xsd:element name="msiPageIcon" ma:index="11" nillable="true" ma:displayName="Page Icon" ma:format="Image" ma:internalName="msiPageIcon">
      <xsd:complexType>
        <xsd:complexContent>
          <xsd:extension base="dms:URL">
            <xsd:sequence>
              <xsd:element name="Url" type="dms:ValidUrl" minOccurs="0" nillable="true"/>
              <xsd:element name="Description" type="xsd:string" nillable="true"/>
            </xsd:sequence>
          </xsd:extension>
        </xsd:complexContent>
      </xsd:complexType>
    </xsd:element>
    <xsd:element name="MSIMM_DocType_0" ma:index="15" ma:taxonomy="true" ma:internalName="MSIMM_DocType_0" ma:taxonomyFieldName="MSIMM_DocType" ma:displayName="MSI DocType" ma:readOnly="false" ma:default="" ma:fieldId="{2fc98783-34cd-4c76-a1f7-59bfe51ba936}" ma:sspId="5dadeb64-e635-4255-8502-4108e6b523fd" ma:termSetId="49816bb8-f1fc-4989-aed3-f1f1ad045e0b"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f7f241f3-f2ad-4112-b174-e6654363930a}" ma:internalName="TaxCatchAll" ma:showField="CatchAllData" ma:web="5d384d87-bcd5-4d40-a2dd-7d9f1c7ac3fd">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f7f241f3-f2ad-4112-b174-e6654363930a}" ma:internalName="TaxCatchAllLabel" ma:readOnly="true" ma:showField="CatchAllDataLabel" ma:web="5d384d87-bcd5-4d40-a2dd-7d9f1c7ac3fd">
      <xsd:complexType>
        <xsd:complexContent>
          <xsd:extension base="dms:MultiChoiceLookup">
            <xsd:sequence>
              <xsd:element name="Value" type="dms:Lookup" maxOccurs="unbounded" minOccurs="0" nillable="true"/>
            </xsd:sequence>
          </xsd:extension>
        </xsd:complexContent>
      </xsd:complexType>
    </xsd:element>
    <xsd:element name="MSIMM_Language_0" ma:index="19" nillable="true" ma:taxonomy="true" ma:internalName="MSIMM_Language_0" ma:taxonomyFieldName="MSIMM_Language" ma:displayName="MSI Language" ma:readOnly="false" ma:default="" ma:fieldId="{5ded5dce-e4ac-4f0b-818d-2106d9d0019b}" ma:sspId="5dadeb64-e635-4255-8502-4108e6b523fd" ma:termSetId="8eac4dd0-4be3-4455-8c35-26f1a45d64e5" ma:anchorId="00000000-0000-0000-0000-000000000000" ma:open="false" ma:isKeyword="false">
      <xsd:complexType>
        <xsd:sequence>
          <xsd:element ref="pc:Terms" minOccurs="0" maxOccurs="1"/>
        </xsd:sequence>
      </xsd:complexType>
    </xsd:element>
    <xsd:element name="MSIMM_Tags_0" ma:index="21" nillable="true" ma:taxonomy="true" ma:internalName="MSIMM_Tags_0" ma:taxonomyFieldName="MSIMM_Tags" ma:displayName="MSI Tags" ma:readOnly="false" ma:default="" ma:fieldId="{786a493d-19f7-4ee9-aa8a-fed60e9612ed}" ma:taxonomyMulti="true" ma:sspId="5dadeb64-e635-4255-8502-4108e6b523fd" ma:termSetId="0994cd57-9a7a-4cdc-9f16-06c6c95cb883" ma:anchorId="00000000-0000-0000-0000-000000000000" ma:open="tru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element name="MSIDocDescription" ma:index="30" nillable="true" ma:displayName="Document Description" ma:description="Add a short description of your document" ma:internalName="MSIDoc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7046c8-f5d7-4248-abb2-32d13d2e2322"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4AC72-0953-42C3-ACBC-39A7C093E030}">
  <ds:schemaRefs>
    <ds:schemaRef ds:uri="http://schemas.microsoft.com/office/2006/metadata/properties"/>
    <ds:schemaRef ds:uri="http://schemas.microsoft.com/office/infopath/2007/PartnerControls"/>
    <ds:schemaRef ds:uri="5d384d87-bcd5-4d40-a2dd-7d9f1c7ac3fd"/>
    <ds:schemaRef ds:uri="http://schemas.microsoft.com/sharepoint/v3"/>
  </ds:schemaRefs>
</ds:datastoreItem>
</file>

<file path=customXml/itemProps2.xml><?xml version="1.0" encoding="utf-8"?>
<ds:datastoreItem xmlns:ds="http://schemas.openxmlformats.org/officeDocument/2006/customXml" ds:itemID="{C3CAD6E2-E603-4A59-847C-A8C0F0497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384d87-bcd5-4d40-a2dd-7d9f1c7ac3fd"/>
    <ds:schemaRef ds:uri="e17046c8-f5d7-4248-abb2-32d13d2e2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D4BB9-74E9-4A16-8D27-89CB6BBCF6CA}">
  <ds:schemaRefs>
    <ds:schemaRef ds:uri="http://schemas.microsoft.com/sharepoint/v3/contenttype/forms"/>
  </ds:schemaRefs>
</ds:datastoreItem>
</file>

<file path=customXml/itemProps4.xml><?xml version="1.0" encoding="utf-8"?>
<ds:datastoreItem xmlns:ds="http://schemas.openxmlformats.org/officeDocument/2006/customXml" ds:itemID="{F17499E8-2528-4236-A089-A9FEB967B7B0}">
  <ds:schemaRefs>
    <ds:schemaRef ds:uri="http://schemas.microsoft.com/sharepoint/events"/>
  </ds:schemaRefs>
</ds:datastoreItem>
</file>

<file path=customXml/itemProps5.xml><?xml version="1.0" encoding="utf-8"?>
<ds:datastoreItem xmlns:ds="http://schemas.openxmlformats.org/officeDocument/2006/customXml" ds:itemID="{712DB394-DEBC-4CA8-A426-670E6ABDC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Marie Stopes International</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Job Framework Template</dc:title>
  <dc:creator>Sophie Mills</dc:creator>
  <cp:lastModifiedBy>Navid Adatia</cp:lastModifiedBy>
  <cp:revision>6</cp:revision>
  <cp:lastPrinted>2021-11-11T18:48:00Z</cp:lastPrinted>
  <dcterms:created xsi:type="dcterms:W3CDTF">2026-04-09T13:31:00Z</dcterms:created>
  <dcterms:modified xsi:type="dcterms:W3CDTF">2026-04-16T13:05:00Z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0x010100FF09561FA4C044A6AC921BA40627CCC3000540393CBF3A124CB3588FA9EECC7813</vt:lpwstr>
  </property>
  <property fmtid="{D5CDD505-2E9C-101B-9397-08002B2CF9AE}" pid="3" name="_dlc_DocIdItemGuid">
    <vt:lpwstr>d485f0d3-bee4-4045-92b3-a4e1d7208ffa</vt:lpwstr>
  </property>
  <property fmtid="{D5CDD505-2E9C-101B-9397-08002B2CF9AE}" pid="4" name="MSIMM_Language">
    <vt:lpwstr>38;#English|a278d8a2-9540-49b6-bb3c-688ccbab437d</vt:lpwstr>
  </property>
  <property fmtid="{D5CDD505-2E9C-101B-9397-08002B2CF9AE}" pid="5" name="MSIMM_Tags">
    <vt:lpwstr/>
  </property>
  <property fmtid="{D5CDD505-2E9C-101B-9397-08002B2CF9AE}" pid="6" name="MSIMM_DocType">
    <vt:lpwstr>4;#Templates|b681a076-1ef1-4da9-bf13-0eb52040143c</vt:lpwstr>
  </property>
</Properties>
</file>